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6750C">
      <w:pPr>
        <w:ind w:firstLine="892" w:firstLineChars="202"/>
        <w:jc w:val="center"/>
        <w:rPr>
          <w:rFonts w:hint="eastAsia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  <w:lang w:val="en-US" w:eastAsia="zh-CN"/>
        </w:rPr>
        <w:t>2024年度连云港市市场监管领域投诉举报统计分析报告</w:t>
      </w:r>
    </w:p>
    <w:p w14:paraId="5530E79A">
      <w:pPr>
        <w:ind w:firstLine="649" w:firstLineChars="202"/>
        <w:rPr>
          <w:rFonts w:hint="eastAsia"/>
          <w:b/>
          <w:sz w:val="32"/>
          <w:szCs w:val="32"/>
        </w:rPr>
      </w:pPr>
    </w:p>
    <w:p w14:paraId="783AF55B">
      <w:pPr>
        <w:ind w:firstLine="649" w:firstLineChars="20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一、全市处理工单类型情况</w:t>
      </w:r>
    </w:p>
    <w:p w14:paraId="233FE913">
      <w:pPr>
        <w:ind w:firstLine="646" w:firstLineChars="20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2024年01月01日-2024年12月31日全市各县区市场监管局处理平台工单113,123件，其中投诉举报68,374件，占比60.44%；求助44,749件，占比39.56%；</w:t>
      </w:r>
    </w:p>
    <w:p w14:paraId="65124D25">
      <w:pPr>
        <w:ind w:firstLine="649" w:firstLineChars="20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二、全市工单各归口分</w:t>
      </w:r>
      <w:bookmarkStart w:id="0" w:name="_GoBack"/>
      <w:bookmarkEnd w:id="0"/>
      <w:r>
        <w:rPr>
          <w:rFonts w:hint="eastAsia"/>
          <w:b/>
          <w:sz w:val="32"/>
          <w:szCs w:val="32"/>
        </w:rPr>
        <w:t>布情况</w:t>
      </w:r>
    </w:p>
    <w:p w14:paraId="16B41141">
      <w:pPr>
        <w:ind w:firstLine="646" w:firstLineChars="20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2024年01月01日-2024年12月31日 全市各县区市场监管局处理工单115,523件，其中网络交易类18,403件，占比15.93%，合同类1,951件，占比1.69%，广告类5,180件，占比4.48%，价格类2,211件，占比1.91%，产品质量类21,191件，占比18.34%，服务质量类10,320件，占比8.93%，电梯类620件，占比0.54%，食品安全类14,320件，占比12.40%，药品化妆品类461件，占比0.40%，计量类1,044件，占比0.90%，知识产权类417件，占比0.36%，不正当竞争类6,846件，占比5.93%，综合审批类1,341件，占比1.16% 其他类31,218件，占比27.02%。</w:t>
      </w:r>
    </w:p>
    <w:p w14:paraId="20B511BE">
      <w:pPr>
        <w:ind w:firstLine="649" w:firstLineChars="20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三、全市工单地区分布情况</w:t>
      </w:r>
    </w:p>
    <w:p w14:paraId="6073B1C5">
      <w:pPr>
        <w:ind w:firstLine="646" w:firstLineChars="20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2024年1月-2024年12月 全市各区县市场监管局处理工单共115,523件，其中市本级171件占比0.15%，东海县31,808件，占比27.53%，灌云县8,681件，占比7.51%，灌南县5,129件，占比4.44%，赣榆区20,280件，占比17.55%，海州区30,390件，占比26.31%，连云区6,795件，占比5.88%，开发区3,781件，占比3.27%，徐圩新区509件，占比0.44%。</w:t>
      </w:r>
    </w:p>
    <w:p w14:paraId="1577BBB8">
      <w:pPr>
        <w:ind w:firstLine="649" w:firstLineChars="202"/>
        <w:rPr>
          <w:rFonts w:hint="eastAsia"/>
          <w:b/>
          <w:sz w:val="32"/>
          <w:szCs w:val="32"/>
        </w:rPr>
      </w:pPr>
    </w:p>
    <w:p w14:paraId="1866AC23">
      <w:pPr>
        <w:ind w:firstLine="649" w:firstLineChars="202"/>
        <w:rPr>
          <w:rFonts w:hint="eastAsia"/>
          <w:b/>
          <w:sz w:val="32"/>
          <w:szCs w:val="32"/>
        </w:rPr>
      </w:pPr>
    </w:p>
    <w:p w14:paraId="7B3AAF80">
      <w:pPr>
        <w:ind w:firstLine="649" w:firstLineChars="202"/>
        <w:rPr>
          <w:rFonts w:hint="eastAsia"/>
          <w:b/>
          <w:sz w:val="32"/>
          <w:szCs w:val="32"/>
        </w:rPr>
      </w:pPr>
    </w:p>
    <w:p w14:paraId="249A691C">
      <w:pPr>
        <w:ind w:firstLine="649" w:firstLineChars="202"/>
        <w:rPr>
          <w:rFonts w:hint="eastAsia"/>
          <w:b/>
          <w:sz w:val="32"/>
          <w:szCs w:val="32"/>
        </w:rPr>
      </w:pPr>
    </w:p>
    <w:p w14:paraId="28AA37CD">
      <w:pPr>
        <w:ind w:firstLine="649" w:firstLineChars="202"/>
        <w:rPr>
          <w:rFonts w:hint="eastAsia"/>
          <w:b/>
          <w:sz w:val="32"/>
          <w:szCs w:val="32"/>
        </w:rPr>
      </w:pPr>
    </w:p>
    <w:p w14:paraId="47AB22CC">
      <w:pPr>
        <w:ind w:firstLine="649" w:firstLineChars="202"/>
        <w:rPr>
          <w:rFonts w:hint="eastAsia"/>
          <w:b/>
          <w:sz w:val="32"/>
          <w:szCs w:val="32"/>
        </w:rPr>
      </w:pPr>
    </w:p>
    <w:p w14:paraId="3F0AC13A">
      <w:pPr>
        <w:ind w:firstLine="649" w:firstLineChars="202"/>
        <w:rPr>
          <w:rFonts w:hint="eastAsia"/>
          <w:b/>
          <w:sz w:val="32"/>
          <w:szCs w:val="32"/>
        </w:rPr>
      </w:pPr>
    </w:p>
    <w:p w14:paraId="6DB99C93">
      <w:pPr>
        <w:ind w:firstLine="649" w:firstLineChars="202"/>
        <w:rPr>
          <w:rFonts w:hint="eastAsia"/>
          <w:b/>
          <w:sz w:val="32"/>
          <w:szCs w:val="32"/>
        </w:rPr>
      </w:pPr>
    </w:p>
    <w:p w14:paraId="3C4658E6">
      <w:pPr>
        <w:ind w:firstLine="649" w:firstLineChars="202"/>
        <w:rPr>
          <w:rFonts w:hint="eastAsia"/>
          <w:b/>
          <w:sz w:val="32"/>
          <w:szCs w:val="32"/>
        </w:rPr>
      </w:pPr>
    </w:p>
    <w:p w14:paraId="266E6508">
      <w:pPr>
        <w:ind w:firstLine="649" w:firstLineChars="202"/>
        <w:rPr>
          <w:rFonts w:hint="eastAsia"/>
          <w:b/>
          <w:sz w:val="32"/>
          <w:szCs w:val="32"/>
        </w:rPr>
      </w:pPr>
    </w:p>
    <w:p w14:paraId="1C4FF051">
      <w:pPr>
        <w:ind w:firstLine="649" w:firstLineChars="202"/>
        <w:rPr>
          <w:rFonts w:hint="eastAsia"/>
          <w:b/>
          <w:sz w:val="32"/>
          <w:szCs w:val="32"/>
        </w:rPr>
      </w:pPr>
    </w:p>
    <w:p w14:paraId="56EC6344">
      <w:pPr>
        <w:ind w:firstLine="649" w:firstLineChars="202"/>
        <w:rPr>
          <w:rFonts w:hint="eastAsia"/>
          <w:b/>
          <w:sz w:val="32"/>
          <w:szCs w:val="32"/>
        </w:rPr>
      </w:pPr>
    </w:p>
    <w:p w14:paraId="6D15417C">
      <w:pPr>
        <w:ind w:firstLine="649" w:firstLineChars="202"/>
        <w:rPr>
          <w:rFonts w:hint="eastAsia"/>
          <w:b/>
          <w:sz w:val="32"/>
          <w:szCs w:val="32"/>
        </w:rPr>
      </w:pPr>
    </w:p>
    <w:p w14:paraId="1A4C4E2C">
      <w:pPr>
        <w:ind w:firstLine="649" w:firstLineChars="202"/>
        <w:rPr>
          <w:rFonts w:hint="eastAsia"/>
          <w:b/>
          <w:sz w:val="32"/>
          <w:szCs w:val="32"/>
        </w:rPr>
      </w:pPr>
    </w:p>
    <w:p w14:paraId="6EC8F313">
      <w:pPr>
        <w:ind w:firstLine="649" w:firstLineChars="202"/>
        <w:rPr>
          <w:rFonts w:hint="eastAsia"/>
          <w:b/>
          <w:sz w:val="32"/>
          <w:szCs w:val="32"/>
        </w:rPr>
      </w:pPr>
    </w:p>
    <w:p w14:paraId="5FDF763C">
      <w:pPr>
        <w:ind w:firstLine="649" w:firstLineChars="202"/>
        <w:rPr>
          <w:rFonts w:hint="eastAsia"/>
          <w:b/>
          <w:sz w:val="32"/>
          <w:szCs w:val="32"/>
        </w:rPr>
      </w:pPr>
    </w:p>
    <w:p w14:paraId="6C186947">
      <w:pPr>
        <w:ind w:firstLine="649" w:firstLineChars="202"/>
        <w:rPr>
          <w:rFonts w:hint="eastAsia"/>
          <w:b/>
          <w:sz w:val="32"/>
          <w:szCs w:val="32"/>
        </w:rPr>
      </w:pPr>
    </w:p>
    <w:p w14:paraId="3B03F032">
      <w:pPr>
        <w:spacing w:line="480" w:lineRule="auto"/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 w14:paraId="24F0D295">
      <w:pPr>
        <w:spacing w:line="480" w:lineRule="auto"/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 w14:paraId="5B846301">
      <w:pPr>
        <w:spacing w:line="480" w:lineRule="auto"/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 w14:paraId="30DB665F">
      <w:pPr>
        <w:spacing w:line="480" w:lineRule="auto"/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 w14:paraId="44F19BE2">
      <w:pPr>
        <w:spacing w:line="480" w:lineRule="auto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报送</w:t>
      </w:r>
      <w:r>
        <w:rPr>
          <w:rFonts w:ascii="Times New Roman" w:hAnsi="Times New Roman" w:eastAsia="仿宋" w:cs="Times New Roman"/>
          <w:sz w:val="32"/>
          <w:szCs w:val="32"/>
        </w:rPr>
        <w:t>：市局相关领导</w:t>
      </w:r>
    </w:p>
    <w:p w14:paraId="1D299271">
      <w:pPr>
        <w:ind w:left="0" w:leftChars="0" w:firstLine="0" w:firstLineChars="0"/>
        <w:rPr>
          <w:rFonts w:hint="eastAsia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抄送</w:t>
      </w:r>
      <w:r>
        <w:rPr>
          <w:rFonts w:ascii="Times New Roman" w:hAnsi="Times New Roman" w:eastAsia="仿宋" w:cs="Times New Roman"/>
          <w:sz w:val="32"/>
          <w:szCs w:val="32"/>
        </w:rPr>
        <w:t>：市局相关业务处室、各县区市场监管局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1NWQxNmM2MDQ5NWYxM2M1ZjFmZjQ4MTVhZTY3NzcifQ=="/>
  </w:docVars>
  <w:rsids>
    <w:rsidRoot w:val="00DB3404"/>
    <w:rsid w:val="003659C9"/>
    <w:rsid w:val="004C6B15"/>
    <w:rsid w:val="00582397"/>
    <w:rsid w:val="00A75367"/>
    <w:rsid w:val="00AB5D99"/>
    <w:rsid w:val="00B147A4"/>
    <w:rsid w:val="00C92C37"/>
    <w:rsid w:val="00CF35E9"/>
    <w:rsid w:val="00DB3404"/>
    <w:rsid w:val="00DF26FE"/>
    <w:rsid w:val="00F75F76"/>
    <w:rsid w:val="018B72E4"/>
    <w:rsid w:val="08051735"/>
    <w:rsid w:val="24C25E84"/>
    <w:rsid w:val="38107FE5"/>
    <w:rsid w:val="3EA90346"/>
    <w:rsid w:val="4C850C48"/>
    <w:rsid w:val="71A83398"/>
    <w:rsid w:val="7300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C8D0-FDD3-4E82-9606-609C9556D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439</Words>
  <Characters>703</Characters>
  <Lines>11</Lines>
  <Paragraphs>3</Paragraphs>
  <TotalTime>3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2025-02-05T03:11:00Z</dcterms:created>
  <dc:creator>admin</dc:creator>
  <cp:lastModifiedBy>那片海</cp:lastModifiedBy>
  <dcterms:modified xsi:type="dcterms:W3CDTF">2025-06-09T07:12:25Z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2DAF70FE150D42ABB33DE7E54C9CEF00_12</vt:lpwstr>
  </property>
  <property fmtid="{D5CDD505-2E9C-101B-9397-08002B2CF9AE}" pid="4" name="KSOTemplateDocerSaveRecord">
    <vt:lpwstr>eyJoZGlkIjoiOWY1NWQxNmM2MDQ5NWYxM2M1ZjFmZjQ4MTVhZTY3NzciLCJ1c2VySWQiOiIzNjUzMDMyMjgifQ==</vt:lpwstr>
  </property>
</Properties>
</file>