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A2" w:rsidRDefault="005208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5209A2" w:rsidRDefault="005208D0">
      <w:pPr>
        <w:spacing w:line="580" w:lineRule="exact"/>
        <w:jc w:val="center"/>
        <w:rPr>
          <w:rFonts w:ascii="仿宋_GB2312" w:hAnsi="宋体" w:cs="仿宋_GB2312"/>
          <w:b/>
          <w:bCs/>
          <w:color w:val="000000"/>
          <w:szCs w:val="21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推荐对象汇总表</w:t>
      </w:r>
    </w:p>
    <w:p w:rsidR="005209A2" w:rsidRDefault="005209A2">
      <w:pPr>
        <w:snapToGrid w:val="0"/>
        <w:spacing w:line="580" w:lineRule="exact"/>
        <w:textAlignment w:val="center"/>
        <w:rPr>
          <w:rFonts w:ascii="方正仿宋_GBK" w:eastAsia="方正仿宋_GBK" w:hAnsi="方正仿宋_GBK" w:cs="方正仿宋_GBK"/>
          <w:bCs/>
          <w:color w:val="000000"/>
        </w:rPr>
      </w:pPr>
    </w:p>
    <w:p w:rsidR="005209A2" w:rsidRDefault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600" w:lineRule="exact"/>
        <w:textAlignment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一、全国先进个体工商户</w:t>
      </w:r>
      <w:r>
        <w:rPr>
          <w:rFonts w:ascii="宋体" w:hAnsi="宋体" w:cs="仿宋_GB2312" w:hint="eastAsia"/>
          <w:b/>
          <w:color w:val="000000"/>
          <w:sz w:val="32"/>
          <w:szCs w:val="32"/>
        </w:rPr>
        <w:t>推荐对象</w:t>
      </w:r>
    </w:p>
    <w:p w:rsidR="005209A2" w:rsidRDefault="005208D0">
      <w:pPr>
        <w:pStyle w:val="1"/>
        <w:spacing w:before="0" w:after="0" w:line="600" w:lineRule="exact"/>
        <w:ind w:firstLineChars="200" w:firstLine="480"/>
        <w:jc w:val="both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吕春霞，女，汉族，连云港市国际商城万隆陶瓷经营部负责人</w:t>
      </w:r>
    </w:p>
    <w:p w:rsidR="005209A2" w:rsidRDefault="005208D0">
      <w:pPr>
        <w:pStyle w:val="1"/>
        <w:spacing w:before="0" w:after="0" w:line="600" w:lineRule="exact"/>
        <w:ind w:firstLineChars="200" w:firstLine="480"/>
        <w:jc w:val="both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康占华，男，汉族，海州区河西社区康占华家电经营部负责人</w:t>
      </w:r>
    </w:p>
    <w:p w:rsidR="005209A2" w:rsidRDefault="005208D0">
      <w:pPr>
        <w:pStyle w:val="1"/>
        <w:spacing w:before="0" w:after="0" w:line="600" w:lineRule="exact"/>
        <w:ind w:firstLineChars="200" w:firstLine="480"/>
        <w:jc w:val="both"/>
        <w:rPr>
          <w:rFonts w:eastAsiaTheme="minorEastAsia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刘保祥，男，汉族，海州区玉带社区保祥宠物医院负责人</w:t>
      </w:r>
    </w:p>
    <w:p w:rsidR="005209A2" w:rsidRDefault="005209A2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textAlignment w:val="center"/>
        <w:rPr>
          <w:rFonts w:ascii="宋体" w:hAnsi="宋体"/>
          <w:b/>
          <w:color w:val="000000"/>
          <w:sz w:val="32"/>
          <w:szCs w:val="32"/>
        </w:rPr>
      </w:pPr>
    </w:p>
    <w:p w:rsidR="005209A2" w:rsidRDefault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textAlignment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二、全国个私协会系统先进单位</w:t>
      </w:r>
      <w:r>
        <w:rPr>
          <w:rFonts w:ascii="宋体" w:hAnsi="宋体" w:cs="仿宋_GB2312" w:hint="eastAsia"/>
          <w:b/>
          <w:color w:val="000000"/>
          <w:sz w:val="32"/>
          <w:szCs w:val="32"/>
        </w:rPr>
        <w:t>推荐对象</w:t>
      </w:r>
    </w:p>
    <w:p w:rsidR="005209A2" w:rsidRDefault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480"/>
        <w:textAlignment w:val="center"/>
        <w:rPr>
          <w:rFonts w:ascii="宋体" w:hAnsi="宋体" w:cs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连云港市私营个体经济协会</w:t>
      </w:r>
    </w:p>
    <w:p w:rsidR="005209A2" w:rsidRDefault="005209A2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textAlignment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5209A2" w:rsidRDefault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textAlignment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三、全国个私协会系统先进工作者</w:t>
      </w:r>
      <w:r>
        <w:rPr>
          <w:rFonts w:ascii="宋体" w:hAnsi="宋体" w:cs="仿宋_GB2312" w:hint="eastAsia"/>
          <w:b/>
          <w:color w:val="000000"/>
          <w:sz w:val="32"/>
          <w:szCs w:val="32"/>
        </w:rPr>
        <w:t>推荐对象</w:t>
      </w:r>
    </w:p>
    <w:p w:rsidR="005209A2" w:rsidRDefault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480"/>
        <w:textAlignment w:val="center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薛尚佳，女，高山族，连云港市私营个体经济协会工作人员</w:t>
      </w:r>
    </w:p>
    <w:p w:rsidR="005209A2" w:rsidRDefault="005208D0" w:rsidP="005208D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leftChars="200" w:left="420"/>
        <w:textAlignment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姜   红，女，汉族，连云港市海州区个体私营经济协会秘书长</w:t>
      </w:r>
    </w:p>
    <w:p w:rsidR="005209A2" w:rsidRDefault="005209A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sectPr w:rsidR="005209A2" w:rsidSect="005209A2">
      <w:pgSz w:w="11906" w:h="16838"/>
      <w:pgMar w:top="1814" w:right="1474" w:bottom="1531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5E3C4CD-9E4D-4E9E-9C9D-AD580EB84A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040C9A-188E-4F2E-88BB-AF5848F897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539245C"/>
    <w:rsid w:val="005208D0"/>
    <w:rsid w:val="005209A2"/>
    <w:rsid w:val="009E3DB3"/>
    <w:rsid w:val="00E102FA"/>
    <w:rsid w:val="0B1A3243"/>
    <w:rsid w:val="12227847"/>
    <w:rsid w:val="2D6039FD"/>
    <w:rsid w:val="4A7512A6"/>
    <w:rsid w:val="5539245C"/>
    <w:rsid w:val="66B429F5"/>
    <w:rsid w:val="7F3D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5209A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209A2"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09A2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2025-10-29T02:30:00Z</cp:lastPrinted>
  <dcterms:created xsi:type="dcterms:W3CDTF">2025-09-09T07:49:00Z</dcterms:created>
  <dcterms:modified xsi:type="dcterms:W3CDTF">2025-10-30T01:02:00Z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5D679F0982FD490B9957240D19E23DA8_13</vt:lpwstr>
  </property>
  <property fmtid="{D5CDD505-2E9C-101B-9397-08002B2CF9AE}" pid="4" name="KSOTemplateDocerSaveRecord">
    <vt:lpwstr>eyJoZGlkIjoiYWYwNWRlNjExYzFhOTI4N2I4MWY4ZGNkNGU2MTdlN2MiLCJ1c2VySWQiOiIxMDcyODg3ODMyIn0=</vt:lpwstr>
  </property>
</Properties>
</file>