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95290B">
      <w:pPr>
        <w:ind w:firstLine="630"/>
        <w:rPr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410"/>
        <w:gridCol w:w="993"/>
        <w:gridCol w:w="3118"/>
        <w:gridCol w:w="1276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 w:rsidP="003C178E">
            <w:pPr>
              <w:widowControl/>
              <w:ind w:firstLineChars="750" w:firstLine="240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连云港市</w:t>
            </w:r>
            <w:bookmarkStart w:id="0" w:name="OLE_LINK3"/>
            <w:bookmarkStart w:id="1" w:name="OLE_LINK4"/>
            <w:r w:rsidR="003C178E">
              <w:rPr>
                <w:rFonts w:ascii="仿宋_GB2312" w:eastAsia="仿宋_GB2312" w:hAnsi="仿宋" w:cs="仿宋_GB2312" w:hint="eastAsia"/>
                <w:sz w:val="30"/>
                <w:szCs w:val="30"/>
              </w:rPr>
              <w:t>按摩器</w:t>
            </w:r>
            <w:bookmarkEnd w:id="0"/>
            <w:bookmarkEnd w:id="1"/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</w:p>
        </w:tc>
      </w:tr>
      <w:tr w:rsidR="0095290B" w:rsidTr="003C178E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3C178E" w:rsidTr="003C178E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肩颈按摩器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麦小螺精品超市连云港有限公司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KONKA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深圳市富中康科技有限公司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E027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3C178E" w:rsidTr="003C178E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按摩枕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海州区坤硕百货经营部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健亿佳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福安市健一电子有限公司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JY-801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E027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2" w:name="OLE_LINK5"/>
            <w:bookmarkStart w:id="3" w:name="OLE_LINK6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海州区</w:t>
            </w:r>
            <w:bookmarkEnd w:id="2"/>
            <w:bookmarkEnd w:id="3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E0272D" w:rsidTr="00AE12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Pr="00B12EDC" w:rsidRDefault="00E0272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美肤仪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海州区坤硕百货经营部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KONKA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深圳市康家佳品智能电器科技有限公司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KMRY-0322-T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D96918">
              <w:rPr>
                <w:rFonts w:ascii="宋体" w:hAnsi="宋体" w:cs="宋体"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E0272D" w:rsidTr="00AE12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Pr="00B12EDC" w:rsidRDefault="00E0272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筋膜枪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连云港悠易峰医疗器械有限公司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MASSAGE GUN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永康市铁龙橡塑制品有限公司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D96918">
              <w:rPr>
                <w:rFonts w:ascii="宋体" w:hAnsi="宋体" w:cs="宋体"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E0272D" w:rsidTr="00AE12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Pr="00B12EDC" w:rsidRDefault="00E0272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筋膜枪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连云港悠易峰医疗器械有限公司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卓辰</w:t>
            </w:r>
            <w:r>
              <w:rPr>
                <w:rFonts w:hint="eastAsia"/>
                <w:sz w:val="20"/>
                <w:szCs w:val="20"/>
              </w:rPr>
              <w:t>ROMSUN-</w:t>
            </w:r>
            <w:r>
              <w:rPr>
                <w:rFonts w:hint="eastAsia"/>
                <w:sz w:val="20"/>
                <w:szCs w:val="20"/>
              </w:rPr>
              <w:t>筋膜枪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浙江兴瓯电子科技有限公司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YX-720S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D96918">
              <w:rPr>
                <w:rFonts w:ascii="宋体" w:hAnsi="宋体" w:cs="宋体"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3C178E" w:rsidTr="003C178E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Pr="00B12EDC" w:rsidRDefault="003C178E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颈椎按摩枕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连云港九号云仓生活超市有限公司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福安市品泰电子有限公司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ZG-AM105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E027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3C178E" w:rsidTr="003C178E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Pr="00B12EDC" w:rsidRDefault="003C178E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肌肉按摩器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连云港好利莱贸易有限公司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KONKA</w:t>
            </w:r>
            <w:r>
              <w:rPr>
                <w:rFonts w:hint="eastAsia"/>
                <w:sz w:val="20"/>
                <w:szCs w:val="20"/>
              </w:rPr>
              <w:t>康佳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东莞市十星健康科技有限公司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TY-602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E027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4" w:name="OLE_LINK11"/>
            <w:bookmarkStart w:id="5" w:name="OLE_LINK12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赣榆区</w:t>
            </w:r>
            <w:bookmarkEnd w:id="4"/>
            <w:bookmarkEnd w:id="5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3C178E" w:rsidTr="003C178E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颈椎按摩枕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东海县葵尊葵百货商行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艾乐康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宁德市索克斯电子科技有限公司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YD-005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E027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6" w:name="OLE_LINK7"/>
            <w:bookmarkStart w:id="7" w:name="OLE_LINK8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东海县</w:t>
            </w:r>
            <w:bookmarkEnd w:id="6"/>
            <w:bookmarkEnd w:id="7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E0272D" w:rsidTr="00FF23AB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VTT</w:t>
            </w:r>
            <w:r>
              <w:rPr>
                <w:rFonts w:hint="eastAsia"/>
                <w:sz w:val="20"/>
                <w:szCs w:val="20"/>
              </w:rPr>
              <w:t>筋膜枪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东海县博捷吕百货经营部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深圳市大生科技技术有限公司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263B19">
              <w:rPr>
                <w:rFonts w:ascii="宋体" w:hAnsi="宋体" w:cs="宋体" w:hint="eastAsia"/>
                <w:color w:val="000000"/>
                <w:sz w:val="18"/>
                <w:szCs w:val="18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E0272D" w:rsidTr="00FF23AB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智能负压走罐按摩仪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东海县博捷吕百货经营部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温州雅美奇电子科技有限公司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G05-A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263B19">
              <w:rPr>
                <w:rFonts w:ascii="宋体" w:hAnsi="宋体" w:cs="宋体" w:hint="eastAsia"/>
                <w:color w:val="000000"/>
                <w:sz w:val="18"/>
                <w:szCs w:val="18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E0272D" w:rsidTr="00FF23AB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智能无线护眼仪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连云港禧利莱贸易有限公司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闪爱视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苏州万欧智能科技有限公司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EM-004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263B19">
              <w:rPr>
                <w:rFonts w:ascii="宋体" w:hAnsi="宋体" w:cs="宋体" w:hint="eastAsia"/>
                <w:color w:val="000000"/>
                <w:sz w:val="18"/>
                <w:szCs w:val="18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3C178E" w:rsidTr="003C178E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8" w:name="_Hlk209777699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按摩披肩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连云港聚福佳餐饮有限公司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未来穿戴健康科技股份有限公司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S3454AA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E0272D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9" w:name="OLE_LINK9"/>
            <w:bookmarkStart w:id="10" w:name="OLE_LINK10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灌云县</w:t>
            </w:r>
            <w:bookmarkEnd w:id="9"/>
            <w:bookmarkEnd w:id="1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C178E" w:rsidRDefault="003C17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E0272D" w:rsidTr="00125A6B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倍轻松斜方肌按靡器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江苏苏果超市有限公司灌云分公司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倍轻松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深圳市倍轻松科技股份有限公司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107983">
              <w:rPr>
                <w:rFonts w:ascii="宋体" w:hAnsi="宋体" w:cs="宋体"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E0272D" w:rsidTr="00125A6B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凯伦诗智能</w:t>
            </w:r>
            <w:r>
              <w:rPr>
                <w:rFonts w:hint="eastAsia"/>
                <w:sz w:val="20"/>
                <w:szCs w:val="20"/>
              </w:rPr>
              <w:lastRenderedPageBreak/>
              <w:t>揉捏按摩披肩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江苏苏果超市有限公司灌</w:t>
            </w:r>
            <w:r>
              <w:rPr>
                <w:rFonts w:hint="eastAsia"/>
                <w:sz w:val="20"/>
                <w:szCs w:val="20"/>
              </w:rPr>
              <w:lastRenderedPageBreak/>
              <w:t>云分公司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凯伦诗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帝途健康科技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上海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CLORIS-D308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107983">
              <w:rPr>
                <w:rFonts w:ascii="宋体" w:hAnsi="宋体" w:cs="宋体"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E0272D" w:rsidTr="004A62E7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1" w:name="_Hlk21400555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颈椎按摩仪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赣榆区磊海百货经营部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未来穿戴健康科技股份有限公司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K3</w:t>
            </w:r>
            <w:r>
              <w:rPr>
                <w:rFonts w:hint="eastAsia"/>
                <w:sz w:val="20"/>
                <w:szCs w:val="20"/>
              </w:rPr>
              <w:t>倍护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D42343">
              <w:rPr>
                <w:rFonts w:ascii="宋体" w:hAnsi="宋体" w:cs="宋体"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bookmarkEnd w:id="11"/>
      <w:tr w:rsidR="00E0272D" w:rsidTr="004A62E7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膝盖按摩器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赣榆区磊海百货经营部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京东京造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深圳市众华智联科技有限公司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JZXG-K2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D42343">
              <w:rPr>
                <w:rFonts w:ascii="宋体" w:hAnsi="宋体" w:cs="宋体"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E0272D" w:rsidTr="004A62E7">
        <w:trPr>
          <w:trHeight w:val="22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永生花暖腹按摩腰带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赣榆区磊海百货经营部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京东京造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深圳市众华智联科技有限公司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JZY8-F1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D42343">
              <w:rPr>
                <w:rFonts w:ascii="宋体" w:hAnsi="宋体" w:cs="宋体"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E0272D" w:rsidTr="004A62E7">
        <w:trPr>
          <w:trHeight w:val="39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智能颈部按摩器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连云港市驰信通信器材有限公司赣榆第一分公司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欧美达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重庆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0272D" w:rsidRDefault="00E0272D" w:rsidP="00E0272D">
            <w:pPr>
              <w:jc w:val="center"/>
            </w:pPr>
            <w:r w:rsidRPr="00D42343">
              <w:rPr>
                <w:rFonts w:ascii="宋体" w:hAnsi="宋体" w:cs="宋体"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0272D" w:rsidRDefault="00E0272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bookmarkEnd w:id="8"/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D44381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B06" w:rsidRDefault="00264B06" w:rsidP="005F64E5">
      <w:r>
        <w:separator/>
      </w:r>
    </w:p>
  </w:endnote>
  <w:endnote w:type="continuationSeparator" w:id="0">
    <w:p w:rsidR="00264B06" w:rsidRDefault="00264B06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B06" w:rsidRDefault="00264B06" w:rsidP="005F64E5">
      <w:r>
        <w:separator/>
      </w:r>
    </w:p>
  </w:footnote>
  <w:footnote w:type="continuationSeparator" w:id="0">
    <w:p w:rsidR="00264B06" w:rsidRDefault="00264B06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208E6"/>
    <w:rsid w:val="000435DB"/>
    <w:rsid w:val="000961B1"/>
    <w:rsid w:val="000C26BC"/>
    <w:rsid w:val="000C565C"/>
    <w:rsid w:val="00100155"/>
    <w:rsid w:val="001224B1"/>
    <w:rsid w:val="00143AAA"/>
    <w:rsid w:val="001753FE"/>
    <w:rsid w:val="001C4F3E"/>
    <w:rsid w:val="001C587E"/>
    <w:rsid w:val="001D1101"/>
    <w:rsid w:val="001D5238"/>
    <w:rsid w:val="001D6D1C"/>
    <w:rsid w:val="001E05C7"/>
    <w:rsid w:val="001E74E9"/>
    <w:rsid w:val="00264B06"/>
    <w:rsid w:val="00297215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F0978"/>
    <w:rsid w:val="003F4D2D"/>
    <w:rsid w:val="0040100D"/>
    <w:rsid w:val="00441B48"/>
    <w:rsid w:val="00446A72"/>
    <w:rsid w:val="004779CA"/>
    <w:rsid w:val="00495A0C"/>
    <w:rsid w:val="004A7CBC"/>
    <w:rsid w:val="004B436A"/>
    <w:rsid w:val="00504C50"/>
    <w:rsid w:val="00506297"/>
    <w:rsid w:val="0053411A"/>
    <w:rsid w:val="005551D9"/>
    <w:rsid w:val="005B6225"/>
    <w:rsid w:val="005D2B32"/>
    <w:rsid w:val="005F64E5"/>
    <w:rsid w:val="006122DD"/>
    <w:rsid w:val="00636CBC"/>
    <w:rsid w:val="006434A2"/>
    <w:rsid w:val="006714B7"/>
    <w:rsid w:val="006B26F7"/>
    <w:rsid w:val="006C29BC"/>
    <w:rsid w:val="006C38FD"/>
    <w:rsid w:val="006D3F95"/>
    <w:rsid w:val="006E4BD1"/>
    <w:rsid w:val="006F2FA6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821E12"/>
    <w:rsid w:val="008471AB"/>
    <w:rsid w:val="00890B36"/>
    <w:rsid w:val="008B6224"/>
    <w:rsid w:val="008C588C"/>
    <w:rsid w:val="008F51B9"/>
    <w:rsid w:val="0095290B"/>
    <w:rsid w:val="00985C86"/>
    <w:rsid w:val="0099539B"/>
    <w:rsid w:val="009C410D"/>
    <w:rsid w:val="009E713D"/>
    <w:rsid w:val="009E7F15"/>
    <w:rsid w:val="00A23543"/>
    <w:rsid w:val="00A27DE9"/>
    <w:rsid w:val="00A32FD8"/>
    <w:rsid w:val="00A373ED"/>
    <w:rsid w:val="00A42091"/>
    <w:rsid w:val="00A50640"/>
    <w:rsid w:val="00A51B45"/>
    <w:rsid w:val="00A53CB9"/>
    <w:rsid w:val="00A846D1"/>
    <w:rsid w:val="00A86B6C"/>
    <w:rsid w:val="00A94F6A"/>
    <w:rsid w:val="00AD020D"/>
    <w:rsid w:val="00AE3D6F"/>
    <w:rsid w:val="00AE66BD"/>
    <w:rsid w:val="00B0030D"/>
    <w:rsid w:val="00B01C2D"/>
    <w:rsid w:val="00B12EDC"/>
    <w:rsid w:val="00B2391A"/>
    <w:rsid w:val="00B3478F"/>
    <w:rsid w:val="00B523FD"/>
    <w:rsid w:val="00B52ACF"/>
    <w:rsid w:val="00B87D07"/>
    <w:rsid w:val="00B93CF7"/>
    <w:rsid w:val="00BD365C"/>
    <w:rsid w:val="00BE568E"/>
    <w:rsid w:val="00BF0D1B"/>
    <w:rsid w:val="00C0649C"/>
    <w:rsid w:val="00C22640"/>
    <w:rsid w:val="00C53988"/>
    <w:rsid w:val="00C87CBA"/>
    <w:rsid w:val="00CF0303"/>
    <w:rsid w:val="00D12C32"/>
    <w:rsid w:val="00D31779"/>
    <w:rsid w:val="00D44381"/>
    <w:rsid w:val="00D469A0"/>
    <w:rsid w:val="00D46E7D"/>
    <w:rsid w:val="00D62760"/>
    <w:rsid w:val="00DE46F6"/>
    <w:rsid w:val="00DF6D5D"/>
    <w:rsid w:val="00E0272D"/>
    <w:rsid w:val="00E40341"/>
    <w:rsid w:val="00E62FD9"/>
    <w:rsid w:val="00E7478B"/>
    <w:rsid w:val="00E93295"/>
    <w:rsid w:val="00EC5A31"/>
    <w:rsid w:val="00ED6AAA"/>
    <w:rsid w:val="00EE20FF"/>
    <w:rsid w:val="00EE3E7B"/>
    <w:rsid w:val="00EF4999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172</Words>
  <Characters>981</Characters>
  <Application>Microsoft Office Word</Application>
  <DocSecurity>0</DocSecurity>
  <Lines>8</Lines>
  <Paragraphs>2</Paragraphs>
  <ScaleCrop>false</ScaleCrop>
  <Company>lenovo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15</cp:revision>
  <cp:lastPrinted>2020-09-22T07:51:00Z</cp:lastPrinted>
  <dcterms:created xsi:type="dcterms:W3CDTF">2024-12-28T02:43:00Z</dcterms:created>
  <dcterms:modified xsi:type="dcterms:W3CDTF">2025-11-14T08:18:00Z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