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黑体" w:cs="Times New Roman"/>
          <w:sz w:val="32"/>
          <w:szCs w:val="32"/>
        </w:rPr>
      </w:pPr>
      <w:bookmarkStart w:id="0" w:name="_GoBack"/>
      <w:bookmarkEnd w:id="0"/>
    </w:p>
    <w:p>
      <w:pPr>
        <w:spacing w:line="360" w:lineRule="auto"/>
        <w:jc w:val="center"/>
        <w:rPr>
          <w:rFonts w:hint="default" w:ascii="Times New Roman" w:hAnsi="Times New Roman" w:eastAsia="方正小标宋_GBK" w:cs="Times New Roman"/>
          <w:bCs/>
          <w:sz w:val="52"/>
          <w:szCs w:val="52"/>
        </w:rPr>
      </w:pPr>
    </w:p>
    <w:p>
      <w:pPr>
        <w:spacing w:line="360" w:lineRule="auto"/>
        <w:jc w:val="center"/>
        <w:rPr>
          <w:rFonts w:hint="default" w:ascii="Times New Roman" w:hAnsi="Times New Roman" w:eastAsia="方正小标宋_GBK" w:cs="Times New Roman"/>
          <w:bCs/>
          <w:sz w:val="52"/>
          <w:szCs w:val="52"/>
        </w:rPr>
      </w:pPr>
    </w:p>
    <w:p>
      <w:pPr>
        <w:spacing w:line="360" w:lineRule="auto"/>
        <w:jc w:val="center"/>
        <w:rPr>
          <w:rFonts w:hint="default" w:ascii="Times New Roman" w:hAnsi="Times New Roman" w:eastAsia="方正小标宋_GBK" w:cs="Times New Roman"/>
          <w:bCs/>
          <w:sz w:val="52"/>
          <w:szCs w:val="52"/>
        </w:rPr>
      </w:pPr>
    </w:p>
    <w:p>
      <w:pPr>
        <w:spacing w:line="360" w:lineRule="auto"/>
        <w:jc w:val="center"/>
        <w:rPr>
          <w:rFonts w:hint="default" w:ascii="Times New Roman" w:hAnsi="Times New Roman" w:eastAsia="方正小标宋_GBK" w:cs="Times New Roman"/>
          <w:bCs/>
          <w:sz w:val="52"/>
          <w:szCs w:val="52"/>
        </w:rPr>
      </w:pPr>
      <w:r>
        <w:rPr>
          <w:rFonts w:hint="default" w:ascii="Times New Roman" w:hAnsi="Times New Roman" w:eastAsia="方正小标宋_GBK" w:cs="Times New Roman"/>
          <w:bCs/>
          <w:sz w:val="52"/>
          <w:szCs w:val="52"/>
        </w:rPr>
        <w:t>连云港市标准化试点申请书</w:t>
      </w:r>
    </w:p>
    <w:p>
      <w:pPr>
        <w:spacing w:line="360" w:lineRule="auto"/>
        <w:jc w:val="center"/>
        <w:rPr>
          <w:rFonts w:hint="default" w:ascii="Times New Roman" w:hAnsi="Times New Roman" w:eastAsia="方正小标宋_GBK" w:cs="Times New Roman"/>
          <w:bCs/>
          <w:sz w:val="52"/>
          <w:szCs w:val="52"/>
        </w:rPr>
      </w:pPr>
    </w:p>
    <w:p>
      <w:pPr>
        <w:spacing w:line="360" w:lineRule="auto"/>
        <w:rPr>
          <w:rFonts w:hint="default" w:ascii="Times New Roman" w:hAnsi="Times New Roman" w:cs="Times New Roman"/>
          <w:b/>
          <w:sz w:val="52"/>
        </w:rPr>
      </w:pPr>
    </w:p>
    <w:p>
      <w:pPr>
        <w:spacing w:line="360" w:lineRule="auto"/>
        <w:rPr>
          <w:rFonts w:hint="default" w:ascii="Times New Roman" w:hAnsi="Times New Roman" w:cs="Times New Roman"/>
          <w:b/>
          <w:sz w:val="52"/>
        </w:rPr>
      </w:pPr>
    </w:p>
    <w:p>
      <w:pPr>
        <w:spacing w:line="360" w:lineRule="auto"/>
        <w:rPr>
          <w:rFonts w:hint="default" w:ascii="Times New Roman" w:hAnsi="Times New Roman" w:cs="Times New Roman"/>
          <w:b/>
          <w:sz w:val="52"/>
        </w:rPr>
      </w:pPr>
    </w:p>
    <w:p>
      <w:pPr>
        <w:spacing w:line="360" w:lineRule="auto"/>
        <w:ind w:firstLine="1680" w:firstLineChars="600"/>
        <w:rPr>
          <w:rFonts w:hint="default" w:ascii="Times New Roman" w:hAnsi="Times New Roman" w:eastAsia="方正黑体_GBK" w:cs="Times New Roman"/>
          <w:sz w:val="28"/>
          <w:szCs w:val="28"/>
          <w:u w:val="single"/>
        </w:rPr>
      </w:pPr>
      <w:r>
        <w:rPr>
          <w:rFonts w:hint="default" w:ascii="Times New Roman" w:hAnsi="Times New Roman" w:eastAsia="方正黑体_GBK" w:cs="Times New Roman"/>
          <w:sz w:val="28"/>
          <w:szCs w:val="28"/>
        </w:rPr>
        <w:t>试点名称：</w:t>
      </w:r>
    </w:p>
    <w:p>
      <w:pPr>
        <w:spacing w:line="360" w:lineRule="auto"/>
        <w:ind w:firstLine="1680" w:firstLineChars="600"/>
        <w:rPr>
          <w:rFonts w:hint="default" w:ascii="Times New Roman" w:hAnsi="Times New Roman" w:eastAsia="方正黑体_GBK" w:cs="Times New Roman"/>
          <w:sz w:val="28"/>
          <w:szCs w:val="28"/>
          <w:u w:val="single"/>
        </w:rPr>
      </w:pPr>
      <w:r>
        <w:rPr>
          <w:rFonts w:hint="default" w:ascii="Times New Roman" w:hAnsi="Times New Roman" w:eastAsia="方正黑体_GBK" w:cs="Times New Roman"/>
          <w:sz w:val="28"/>
          <w:szCs w:val="28"/>
        </w:rPr>
        <w:t>试点类型：</w:t>
      </w:r>
    </w:p>
    <w:p>
      <w:pPr>
        <w:spacing w:line="360" w:lineRule="auto"/>
        <w:ind w:firstLine="1680" w:firstLineChars="600"/>
        <w:rPr>
          <w:rFonts w:hint="default" w:ascii="Times New Roman" w:hAnsi="Times New Roman" w:eastAsia="方正黑体_GBK" w:cs="Times New Roman"/>
          <w:sz w:val="28"/>
          <w:szCs w:val="28"/>
          <w:u w:val="single"/>
        </w:rPr>
      </w:pPr>
      <w:r>
        <w:rPr>
          <w:rFonts w:hint="default" w:ascii="Times New Roman" w:hAnsi="Times New Roman" w:eastAsia="方正黑体_GBK" w:cs="Times New Roman"/>
          <w:sz w:val="28"/>
          <w:szCs w:val="28"/>
        </w:rPr>
        <w:t>申报单位（章）：</w:t>
      </w:r>
    </w:p>
    <w:p>
      <w:pPr>
        <w:spacing w:line="360" w:lineRule="auto"/>
        <w:ind w:firstLine="1680" w:firstLineChars="600"/>
        <w:rPr>
          <w:rFonts w:hint="default" w:ascii="Times New Roman" w:hAnsi="Times New Roman" w:eastAsia="方正黑体_GBK" w:cs="Times New Roman"/>
          <w:sz w:val="28"/>
          <w:szCs w:val="28"/>
          <w:u w:val="single"/>
        </w:rPr>
      </w:pPr>
      <w:r>
        <w:rPr>
          <w:rFonts w:hint="default" w:ascii="Times New Roman" w:hAnsi="Times New Roman" w:eastAsia="方正黑体_GBK" w:cs="Times New Roman"/>
          <w:sz w:val="28"/>
          <w:szCs w:val="28"/>
        </w:rPr>
        <w:t>推荐单位：</w:t>
      </w:r>
    </w:p>
    <w:p>
      <w:pPr>
        <w:spacing w:line="360" w:lineRule="auto"/>
        <w:ind w:firstLine="1680" w:firstLineChars="600"/>
        <w:rPr>
          <w:rFonts w:hint="default" w:ascii="Times New Roman" w:hAnsi="Times New Roman" w:eastAsia="方正黑体_GBK" w:cs="Times New Roman"/>
          <w:sz w:val="28"/>
          <w:szCs w:val="28"/>
          <w:u w:val="single"/>
        </w:rPr>
      </w:pPr>
    </w:p>
    <w:p>
      <w:pPr>
        <w:spacing w:line="360" w:lineRule="auto"/>
        <w:rPr>
          <w:rFonts w:hint="default" w:ascii="Times New Roman" w:hAnsi="Times New Roman" w:eastAsia="方正黑体_GBK" w:cs="Times New Roman"/>
          <w:sz w:val="28"/>
          <w:szCs w:val="28"/>
        </w:rPr>
      </w:pPr>
    </w:p>
    <w:p>
      <w:pPr>
        <w:spacing w:line="360" w:lineRule="auto"/>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连云港市市场监督管理局</w:t>
      </w:r>
    </w:p>
    <w:p>
      <w:pPr>
        <w:spacing w:line="360" w:lineRule="auto"/>
        <w:jc w:val="center"/>
        <w:rPr>
          <w:rFonts w:hint="default" w:ascii="Times New Roman" w:hAnsi="Times New Roman" w:eastAsia="方正黑体_GBK" w:cs="Times New Roman"/>
          <w:sz w:val="28"/>
          <w:szCs w:val="28"/>
        </w:rPr>
        <w:sectPr>
          <w:headerReference r:id="rId3" w:type="default"/>
          <w:footerReference r:id="rId4" w:type="default"/>
          <w:footerReference r:id="rId5" w:type="even"/>
          <w:pgSz w:w="11906" w:h="16838"/>
          <w:pgMar w:top="2098" w:right="1531" w:bottom="2041" w:left="1531" w:header="851" w:footer="1418" w:gutter="0"/>
          <w:cols w:space="720" w:num="1"/>
          <w:docGrid w:type="lines" w:linePitch="312" w:charSpace="0"/>
        </w:sectPr>
      </w:pPr>
      <w:r>
        <w:rPr>
          <w:rFonts w:hint="default" w:ascii="Times New Roman" w:hAnsi="Times New Roman" w:eastAsia="方正黑体_GBK" w:cs="Times New Roman"/>
          <w:sz w:val="28"/>
          <w:szCs w:val="28"/>
        </w:rPr>
        <w:t>年  月  日</w:t>
      </w: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602"/>
        <w:gridCol w:w="333"/>
        <w:gridCol w:w="1440"/>
        <w:gridCol w:w="1343"/>
        <w:gridCol w:w="2541"/>
        <w:gridCol w:w="7"/>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073" w:type="dxa"/>
            <w:gridSpan w:val="8"/>
            <w:vAlign w:val="center"/>
          </w:tcPr>
          <w:p>
            <w:pPr>
              <w:ind w:firstLine="472" w:firstLineChars="200"/>
              <w:rPr>
                <w:rFonts w:hint="default" w:ascii="Times New Roman" w:hAnsi="Times New Roman" w:eastAsia="黑体" w:cs="Times New Roman"/>
                <w:position w:val="-50"/>
                <w:sz w:val="24"/>
                <w:szCs w:val="24"/>
              </w:rPr>
            </w:pPr>
            <w:r>
              <w:rPr>
                <w:rFonts w:hint="default" w:ascii="Times New Roman" w:hAnsi="Times New Roman" w:eastAsia="黑体" w:cs="Times New Roman"/>
                <w:sz w:val="24"/>
                <w:szCs w:val="24"/>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vAlign w:val="center"/>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试点名称</w:t>
            </w:r>
          </w:p>
        </w:tc>
        <w:tc>
          <w:tcPr>
            <w:tcW w:w="7300" w:type="dxa"/>
            <w:gridSpan w:val="7"/>
            <w:vAlign w:val="center"/>
          </w:tcPr>
          <w:p>
            <w:pP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vAlign w:val="center"/>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申报单位</w:t>
            </w:r>
          </w:p>
        </w:tc>
        <w:tc>
          <w:tcPr>
            <w:tcW w:w="7300" w:type="dxa"/>
            <w:gridSpan w:val="7"/>
            <w:vAlign w:val="center"/>
          </w:tcPr>
          <w:p>
            <w:pP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vAlign w:val="center"/>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社会统一信用代码</w:t>
            </w:r>
          </w:p>
        </w:tc>
        <w:tc>
          <w:tcPr>
            <w:tcW w:w="3375" w:type="dxa"/>
            <w:gridSpan w:val="3"/>
            <w:vAlign w:val="center"/>
          </w:tcPr>
          <w:p>
            <w:pPr>
              <w:rPr>
                <w:rFonts w:hint="default" w:ascii="Times New Roman" w:hAnsi="Times New Roman" w:eastAsia="黑体" w:cs="Times New Roman"/>
                <w:position w:val="-50"/>
                <w:sz w:val="24"/>
                <w:szCs w:val="24"/>
              </w:rPr>
            </w:pPr>
          </w:p>
        </w:tc>
        <w:tc>
          <w:tcPr>
            <w:tcW w:w="1343" w:type="dxa"/>
            <w:vAlign w:val="center"/>
          </w:tcPr>
          <w:p>
            <w:pP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所属行业</w:t>
            </w:r>
          </w:p>
        </w:tc>
        <w:tc>
          <w:tcPr>
            <w:tcW w:w="2582" w:type="dxa"/>
            <w:gridSpan w:val="3"/>
            <w:vAlign w:val="center"/>
          </w:tcPr>
          <w:p>
            <w:pP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通讯地址</w:t>
            </w:r>
          </w:p>
        </w:tc>
        <w:tc>
          <w:tcPr>
            <w:tcW w:w="3375" w:type="dxa"/>
            <w:gridSpan w:val="3"/>
          </w:tcPr>
          <w:p>
            <w:pPr>
              <w:rPr>
                <w:rFonts w:hint="default" w:ascii="Times New Roman" w:hAnsi="Times New Roman" w:eastAsia="黑体" w:cs="Times New Roman"/>
                <w:position w:val="-50"/>
                <w:sz w:val="24"/>
                <w:szCs w:val="24"/>
              </w:rPr>
            </w:pPr>
          </w:p>
        </w:tc>
        <w:tc>
          <w:tcPr>
            <w:tcW w:w="1343" w:type="dxa"/>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邮政编码</w:t>
            </w:r>
          </w:p>
        </w:tc>
        <w:tc>
          <w:tcPr>
            <w:tcW w:w="2582" w:type="dxa"/>
            <w:gridSpan w:val="3"/>
          </w:tcPr>
          <w:p>
            <w:pPr>
              <w:jc w:val="cente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773" w:type="dxa"/>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法定代表人 （负责人）</w:t>
            </w:r>
          </w:p>
        </w:tc>
        <w:tc>
          <w:tcPr>
            <w:tcW w:w="1935" w:type="dxa"/>
            <w:gridSpan w:val="2"/>
          </w:tcPr>
          <w:p>
            <w:pPr>
              <w:rPr>
                <w:rFonts w:hint="default" w:ascii="Times New Roman" w:hAnsi="Times New Roman" w:eastAsia="黑体" w:cs="Times New Roman"/>
                <w:position w:val="-50"/>
                <w:sz w:val="24"/>
                <w:szCs w:val="24"/>
              </w:rPr>
            </w:pPr>
          </w:p>
        </w:tc>
        <w:tc>
          <w:tcPr>
            <w:tcW w:w="1440" w:type="dxa"/>
          </w:tcPr>
          <w:p>
            <w:pPr>
              <w:ind w:firstLine="118" w:firstLineChars="50"/>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注册地址</w:t>
            </w:r>
          </w:p>
        </w:tc>
        <w:tc>
          <w:tcPr>
            <w:tcW w:w="3925" w:type="dxa"/>
            <w:gridSpan w:val="4"/>
          </w:tcPr>
          <w:p>
            <w:pPr>
              <w:jc w:val="cente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联系电话</w:t>
            </w:r>
          </w:p>
        </w:tc>
        <w:tc>
          <w:tcPr>
            <w:tcW w:w="1935" w:type="dxa"/>
            <w:gridSpan w:val="2"/>
          </w:tcPr>
          <w:p>
            <w:pPr>
              <w:rPr>
                <w:rFonts w:hint="default" w:ascii="Times New Roman" w:hAnsi="Times New Roman" w:eastAsia="黑体" w:cs="Times New Roman"/>
                <w:position w:val="-50"/>
                <w:sz w:val="24"/>
                <w:szCs w:val="24"/>
              </w:rPr>
            </w:pPr>
          </w:p>
        </w:tc>
        <w:tc>
          <w:tcPr>
            <w:tcW w:w="1440" w:type="dxa"/>
          </w:tcPr>
          <w:p>
            <w:pPr>
              <w:ind w:firstLine="236" w:firstLineChars="100"/>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传   真</w:t>
            </w:r>
          </w:p>
        </w:tc>
        <w:tc>
          <w:tcPr>
            <w:tcW w:w="3925" w:type="dxa"/>
            <w:gridSpan w:val="4"/>
          </w:tcPr>
          <w:p>
            <w:pP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试点工作    联系人</w:t>
            </w:r>
          </w:p>
        </w:tc>
        <w:tc>
          <w:tcPr>
            <w:tcW w:w="1935" w:type="dxa"/>
            <w:gridSpan w:val="2"/>
          </w:tcPr>
          <w:p>
            <w:pPr>
              <w:rPr>
                <w:rFonts w:hint="default" w:ascii="Times New Roman" w:hAnsi="Times New Roman" w:eastAsia="黑体" w:cs="Times New Roman"/>
                <w:position w:val="-50"/>
                <w:sz w:val="24"/>
                <w:szCs w:val="24"/>
              </w:rPr>
            </w:pPr>
          </w:p>
        </w:tc>
        <w:tc>
          <w:tcPr>
            <w:tcW w:w="1440" w:type="dxa"/>
          </w:tcPr>
          <w:p>
            <w:pP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职务</w:t>
            </w:r>
            <w:r>
              <w:rPr>
                <w:rFonts w:hint="default" w:ascii="Times New Roman" w:hAnsi="Times New Roman" w:eastAsia="黑体" w:cs="Times New Roman"/>
                <w:position w:val="-50"/>
                <w:sz w:val="24"/>
                <w:szCs w:val="24"/>
              </w:rPr>
              <w:t>/</w:t>
            </w:r>
            <w:r>
              <w:rPr>
                <w:rFonts w:hint="default" w:ascii="Times New Roman" w:hAnsi="Times New Roman" w:eastAsia="黑体" w:cs="Times New Roman"/>
                <w:position w:val="-50"/>
                <w:sz w:val="24"/>
                <w:szCs w:val="24"/>
              </w:rPr>
              <w:t>职称</w:t>
            </w:r>
          </w:p>
        </w:tc>
        <w:tc>
          <w:tcPr>
            <w:tcW w:w="3925" w:type="dxa"/>
            <w:gridSpan w:val="4"/>
          </w:tcPr>
          <w:p>
            <w:pPr>
              <w:jc w:val="cente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联系电话</w:t>
            </w:r>
          </w:p>
        </w:tc>
        <w:tc>
          <w:tcPr>
            <w:tcW w:w="1935" w:type="dxa"/>
            <w:gridSpan w:val="2"/>
          </w:tcPr>
          <w:p>
            <w:pPr>
              <w:rPr>
                <w:rFonts w:hint="default" w:ascii="Times New Roman" w:hAnsi="Times New Roman" w:eastAsia="黑体" w:cs="Times New Roman"/>
                <w:position w:val="-50"/>
                <w:sz w:val="24"/>
                <w:szCs w:val="24"/>
              </w:rPr>
            </w:pPr>
          </w:p>
        </w:tc>
        <w:tc>
          <w:tcPr>
            <w:tcW w:w="1440" w:type="dxa"/>
          </w:tcPr>
          <w:p>
            <w:pPr>
              <w:ind w:firstLine="236" w:firstLineChars="100"/>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传   真</w:t>
            </w:r>
          </w:p>
        </w:tc>
        <w:tc>
          <w:tcPr>
            <w:tcW w:w="3925" w:type="dxa"/>
            <w:gridSpan w:val="4"/>
          </w:tcPr>
          <w:p>
            <w:pPr>
              <w:jc w:val="cente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E-mail</w:t>
            </w:r>
          </w:p>
        </w:tc>
        <w:tc>
          <w:tcPr>
            <w:tcW w:w="7300" w:type="dxa"/>
            <w:gridSpan w:val="7"/>
          </w:tcPr>
          <w:p>
            <w:pP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tcPr>
          <w:p>
            <w:pPr>
              <w:jc w:val="cente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申报试点业务范围及现行标准执行情况</w:t>
            </w:r>
          </w:p>
        </w:tc>
        <w:tc>
          <w:tcPr>
            <w:tcW w:w="7300" w:type="dxa"/>
            <w:gridSpan w:val="7"/>
          </w:tcPr>
          <w:p>
            <w:pP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73" w:type="dxa"/>
          </w:tcPr>
          <w:p>
            <w:pP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标准体系建立、实施时间</w:t>
            </w:r>
          </w:p>
        </w:tc>
        <w:tc>
          <w:tcPr>
            <w:tcW w:w="3375" w:type="dxa"/>
            <w:gridSpan w:val="3"/>
          </w:tcPr>
          <w:p>
            <w:pPr>
              <w:rPr>
                <w:rFonts w:hint="default" w:ascii="Times New Roman" w:hAnsi="Times New Roman" w:eastAsia="黑体" w:cs="Times New Roman"/>
                <w:position w:val="-50"/>
                <w:sz w:val="24"/>
                <w:szCs w:val="24"/>
              </w:rPr>
            </w:pPr>
          </w:p>
        </w:tc>
        <w:tc>
          <w:tcPr>
            <w:tcW w:w="1343" w:type="dxa"/>
          </w:tcPr>
          <w:p>
            <w:pP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近两年利税（万元）</w:t>
            </w:r>
          </w:p>
        </w:tc>
        <w:tc>
          <w:tcPr>
            <w:tcW w:w="2582" w:type="dxa"/>
            <w:gridSpan w:val="3"/>
          </w:tcPr>
          <w:p>
            <w:pP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491" w:type="dxa"/>
            <w:gridSpan w:val="5"/>
          </w:tcPr>
          <w:p>
            <w:pP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近三年是否发生重大服务质量、安全、环境保护事故</w:t>
            </w:r>
          </w:p>
        </w:tc>
        <w:tc>
          <w:tcPr>
            <w:tcW w:w="2582" w:type="dxa"/>
            <w:gridSpan w:val="3"/>
          </w:tcPr>
          <w:p>
            <w:pP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75" w:type="dxa"/>
            <w:gridSpan w:val="2"/>
          </w:tcPr>
          <w:p>
            <w:pPr>
              <w:rPr>
                <w:rFonts w:hint="default" w:ascii="Times New Roman" w:hAnsi="Times New Roman" w:eastAsia="黑体" w:cs="Times New Roman"/>
                <w:position w:val="-50"/>
                <w:sz w:val="24"/>
                <w:szCs w:val="24"/>
              </w:rPr>
            </w:pPr>
            <w:r>
              <w:rPr>
                <w:rFonts w:hint="default" w:ascii="Times New Roman" w:hAnsi="Times New Roman" w:eastAsia="黑体" w:cs="Times New Roman"/>
                <w:position w:val="-50"/>
                <w:sz w:val="24"/>
                <w:szCs w:val="24"/>
              </w:rPr>
              <w:t>参加单位</w:t>
            </w:r>
          </w:p>
        </w:tc>
        <w:tc>
          <w:tcPr>
            <w:tcW w:w="5698" w:type="dxa"/>
            <w:gridSpan w:val="6"/>
          </w:tcPr>
          <w:p>
            <w:pPr>
              <w:rPr>
                <w:rFonts w:hint="default" w:ascii="Times New Roman" w:hAnsi="Times New Roman" w:eastAsia="黑体" w:cs="Times New Roman"/>
                <w:position w:val="-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10" w:hRule="atLeast"/>
        </w:trPr>
        <w:tc>
          <w:tcPr>
            <w:tcW w:w="9032" w:type="dxa"/>
            <w:gridSpan w:val="6"/>
          </w:tcPr>
          <w:p>
            <w:pPr>
              <w:spacing w:line="360" w:lineRule="auto"/>
              <w:ind w:firstLine="272" w:firstLineChars="100"/>
              <w:rPr>
                <w:rFonts w:hint="default" w:ascii="Times New Roman" w:hAnsi="Times New Roman" w:eastAsia="黑体" w:cs="Times New Roman"/>
                <w:spacing w:val="18"/>
                <w:sz w:val="24"/>
                <w:szCs w:val="24"/>
              </w:rPr>
            </w:pPr>
            <w:r>
              <w:rPr>
                <w:rFonts w:hint="default" w:ascii="Times New Roman" w:hAnsi="Times New Roman" w:eastAsia="黑体" w:cs="Times New Roman"/>
                <w:spacing w:val="18"/>
                <w:sz w:val="24"/>
                <w:szCs w:val="24"/>
              </w:rPr>
              <w:t>二、申报单位简介</w:t>
            </w:r>
          </w:p>
          <w:p>
            <w:pPr>
              <w:spacing w:line="360" w:lineRule="auto"/>
              <w:ind w:firstLine="272" w:firstLineChars="100"/>
              <w:rPr>
                <w:rFonts w:hint="default" w:ascii="Times New Roman" w:hAnsi="Times New Roman" w:eastAsia="黑体" w:cs="Times New Roman"/>
                <w:spacing w:val="18"/>
                <w:sz w:val="24"/>
                <w:szCs w:val="24"/>
              </w:rPr>
            </w:pPr>
          </w:p>
          <w:p>
            <w:pPr>
              <w:spacing w:line="360" w:lineRule="auto"/>
              <w:ind w:firstLine="206" w:firstLineChars="100"/>
              <w:rPr>
                <w:rFonts w:hint="default"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1780" w:hRule="atLeast"/>
        </w:trPr>
        <w:tc>
          <w:tcPr>
            <w:tcW w:w="9032" w:type="dxa"/>
            <w:gridSpan w:val="6"/>
          </w:tcPr>
          <w:p>
            <w:pPr>
              <w:spacing w:line="360" w:lineRule="auto"/>
              <w:ind w:firstLine="272" w:firstLineChars="100"/>
              <w:rPr>
                <w:rFonts w:hint="default" w:ascii="Times New Roman" w:hAnsi="Times New Roman" w:eastAsia="黑体" w:cs="Times New Roman"/>
                <w:spacing w:val="18"/>
                <w:sz w:val="24"/>
                <w:szCs w:val="24"/>
              </w:rPr>
            </w:pPr>
            <w:r>
              <w:rPr>
                <w:rFonts w:hint="default" w:ascii="Times New Roman" w:hAnsi="Times New Roman" w:eastAsia="黑体" w:cs="Times New Roman"/>
                <w:spacing w:val="18"/>
                <w:sz w:val="24"/>
                <w:szCs w:val="24"/>
              </w:rPr>
              <w:t>三、标准化工作基础、存在问题及需求</w:t>
            </w:r>
          </w:p>
          <w:p>
            <w:pPr>
              <w:spacing w:line="360" w:lineRule="auto"/>
              <w:ind w:firstLine="272" w:firstLineChars="100"/>
              <w:rPr>
                <w:rFonts w:hint="default" w:ascii="Times New Roman" w:hAnsi="Times New Roman" w:eastAsia="黑体" w:cs="Times New Roman"/>
                <w:spacing w:val="18"/>
                <w:sz w:val="24"/>
                <w:szCs w:val="24"/>
              </w:rPr>
            </w:pPr>
          </w:p>
          <w:p>
            <w:pPr>
              <w:spacing w:line="360" w:lineRule="auto"/>
              <w:ind w:firstLine="272" w:firstLineChars="100"/>
              <w:rPr>
                <w:rFonts w:hint="default" w:ascii="Times New Roman" w:hAnsi="Times New Roman" w:eastAsia="黑体" w:cs="Times New Roman"/>
                <w:spacing w:val="1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1483" w:hRule="atLeast"/>
        </w:trPr>
        <w:tc>
          <w:tcPr>
            <w:tcW w:w="9032" w:type="dxa"/>
            <w:gridSpan w:val="6"/>
          </w:tcPr>
          <w:p>
            <w:pPr>
              <w:spacing w:line="360" w:lineRule="auto"/>
              <w:ind w:firstLine="272" w:firstLineChars="100"/>
              <w:rPr>
                <w:rFonts w:hint="default" w:ascii="Times New Roman" w:hAnsi="Times New Roman" w:eastAsia="黑体" w:cs="Times New Roman"/>
                <w:spacing w:val="18"/>
                <w:sz w:val="24"/>
                <w:szCs w:val="24"/>
              </w:rPr>
            </w:pPr>
            <w:r>
              <w:rPr>
                <w:rFonts w:hint="default" w:ascii="Times New Roman" w:hAnsi="Times New Roman" w:eastAsia="黑体" w:cs="Times New Roman"/>
                <w:spacing w:val="18"/>
                <w:sz w:val="24"/>
                <w:szCs w:val="24"/>
              </w:rPr>
              <w:t>四、试点工作目标</w:t>
            </w:r>
          </w:p>
          <w:p>
            <w:pPr>
              <w:spacing w:line="360" w:lineRule="auto"/>
              <w:ind w:firstLine="272" w:firstLineChars="100"/>
              <w:rPr>
                <w:rFonts w:hint="default" w:ascii="Times New Roman" w:hAnsi="Times New Roman" w:eastAsia="黑体" w:cs="Times New Roman"/>
                <w:spacing w:val="18"/>
                <w:sz w:val="24"/>
                <w:szCs w:val="24"/>
              </w:rPr>
            </w:pPr>
          </w:p>
          <w:p>
            <w:pPr>
              <w:spacing w:line="360" w:lineRule="auto"/>
              <w:ind w:firstLine="206" w:firstLineChars="100"/>
              <w:rPr>
                <w:rFonts w:hint="default" w:ascii="Times New Roman" w:hAnsi="Times New Roman" w:eastAsia="黑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1841" w:hRule="atLeast"/>
        </w:trPr>
        <w:tc>
          <w:tcPr>
            <w:tcW w:w="9032" w:type="dxa"/>
            <w:gridSpan w:val="6"/>
          </w:tcPr>
          <w:p>
            <w:pPr>
              <w:spacing w:line="360" w:lineRule="auto"/>
              <w:ind w:firstLine="272" w:firstLineChars="100"/>
              <w:rPr>
                <w:rFonts w:hint="default" w:ascii="Times New Roman" w:hAnsi="Times New Roman" w:eastAsia="黑体" w:cs="Times New Roman"/>
                <w:sz w:val="24"/>
              </w:rPr>
            </w:pPr>
            <w:r>
              <w:rPr>
                <w:rFonts w:hint="default" w:ascii="Times New Roman" w:hAnsi="Times New Roman" w:eastAsia="黑体" w:cs="Times New Roman"/>
                <w:spacing w:val="18"/>
                <w:sz w:val="24"/>
                <w:szCs w:val="24"/>
              </w:rPr>
              <w:t>五、</w:t>
            </w:r>
            <w:r>
              <w:rPr>
                <w:rFonts w:hint="default" w:ascii="Times New Roman" w:hAnsi="Times New Roman" w:eastAsia="黑体" w:cs="Times New Roman"/>
                <w:sz w:val="24"/>
              </w:rPr>
              <w:t>工作内容</w:t>
            </w:r>
            <w:r>
              <w:rPr>
                <w:rFonts w:hint="default" w:ascii="Times New Roman" w:hAnsi="Times New Roman" w:eastAsia="黑体" w:cs="Times New Roman"/>
                <w:spacing w:val="18"/>
                <w:sz w:val="24"/>
                <w:szCs w:val="24"/>
              </w:rPr>
              <w:t>与工作</w:t>
            </w:r>
            <w:r>
              <w:rPr>
                <w:rFonts w:hint="default" w:ascii="Times New Roman" w:hAnsi="Times New Roman" w:eastAsia="黑体" w:cs="Times New Roman"/>
                <w:sz w:val="24"/>
              </w:rPr>
              <w:t>计划</w:t>
            </w:r>
          </w:p>
          <w:p>
            <w:pPr>
              <w:spacing w:line="360" w:lineRule="auto"/>
              <w:ind w:firstLine="236" w:firstLineChars="100"/>
              <w:rPr>
                <w:rFonts w:hint="default" w:ascii="Times New Roman" w:hAnsi="Times New Roman" w:eastAsia="黑体" w:cs="Times New Roman"/>
                <w:sz w:val="24"/>
              </w:rPr>
            </w:pPr>
          </w:p>
          <w:p>
            <w:pPr>
              <w:spacing w:line="360" w:lineRule="auto"/>
              <w:ind w:firstLine="272" w:firstLineChars="100"/>
              <w:rPr>
                <w:rFonts w:hint="default" w:ascii="Times New Roman" w:hAnsi="Times New Roman" w:eastAsia="黑体" w:cs="Times New Roman"/>
                <w:spacing w:val="1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1" w:type="dxa"/>
          <w:trHeight w:val="2061" w:hRule="atLeast"/>
        </w:trPr>
        <w:tc>
          <w:tcPr>
            <w:tcW w:w="9032" w:type="dxa"/>
            <w:gridSpan w:val="6"/>
          </w:tcPr>
          <w:p>
            <w:pPr>
              <w:spacing w:line="360" w:lineRule="auto"/>
              <w:ind w:firstLine="272" w:firstLineChars="100"/>
              <w:rPr>
                <w:rFonts w:hint="default" w:ascii="Times New Roman" w:hAnsi="Times New Roman" w:eastAsia="黑体" w:cs="Times New Roman"/>
                <w:spacing w:val="18"/>
                <w:sz w:val="24"/>
                <w:szCs w:val="24"/>
              </w:rPr>
            </w:pPr>
            <w:r>
              <w:rPr>
                <w:rFonts w:hint="default" w:ascii="Times New Roman" w:hAnsi="Times New Roman" w:eastAsia="黑体" w:cs="Times New Roman"/>
                <w:spacing w:val="18"/>
                <w:sz w:val="24"/>
                <w:szCs w:val="24"/>
              </w:rPr>
              <w:t>六、</w:t>
            </w:r>
            <w:r>
              <w:rPr>
                <w:rFonts w:hint="default" w:ascii="Times New Roman" w:hAnsi="Times New Roman" w:eastAsia="黑体" w:cs="Times New Roman"/>
                <w:sz w:val="24"/>
              </w:rPr>
              <w:t>经费使用与管理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3004" w:hRule="atLeast"/>
        </w:trPr>
        <w:tc>
          <w:tcPr>
            <w:tcW w:w="9039" w:type="dxa"/>
            <w:gridSpan w:val="7"/>
          </w:tcPr>
          <w:p>
            <w:pPr>
              <w:spacing w:line="360" w:lineRule="auto"/>
              <w:ind w:firstLine="236" w:firstLineChars="100"/>
              <w:rPr>
                <w:rFonts w:hint="default" w:ascii="Times New Roman" w:hAnsi="Times New Roman" w:eastAsia="黑体" w:cs="Times New Roman"/>
                <w:sz w:val="24"/>
              </w:rPr>
            </w:pPr>
            <w:r>
              <w:rPr>
                <w:rFonts w:hint="default" w:ascii="Times New Roman" w:hAnsi="Times New Roman" w:eastAsia="黑体" w:cs="Times New Roman"/>
                <w:sz w:val="24"/>
              </w:rPr>
              <w:t>七、申报单位意见</w:t>
            </w:r>
          </w:p>
          <w:p>
            <w:pPr>
              <w:spacing w:line="360" w:lineRule="auto"/>
              <w:ind w:firstLine="5697" w:firstLineChars="2414"/>
              <w:rPr>
                <w:rFonts w:hint="default" w:ascii="Times New Roman" w:hAnsi="Times New Roman" w:eastAsia="黑体" w:cs="Times New Roman"/>
                <w:sz w:val="24"/>
              </w:rPr>
            </w:pPr>
            <w:r>
              <w:rPr>
                <w:rFonts w:hint="default" w:ascii="Times New Roman" w:hAnsi="Times New Roman" w:eastAsia="黑体" w:cs="Times New Roman"/>
                <w:sz w:val="24"/>
              </w:rPr>
              <w:t>负责人：</w:t>
            </w:r>
          </w:p>
          <w:p>
            <w:pPr>
              <w:spacing w:line="360" w:lineRule="auto"/>
              <w:ind w:firstLine="5671" w:firstLineChars="2403"/>
              <w:rPr>
                <w:rFonts w:hint="default" w:ascii="Times New Roman" w:hAnsi="Times New Roman" w:eastAsia="黑体" w:cs="Times New Roman"/>
                <w:sz w:val="24"/>
              </w:rPr>
            </w:pPr>
            <w:r>
              <w:rPr>
                <w:rFonts w:hint="default" w:ascii="Times New Roman" w:hAnsi="Times New Roman" w:eastAsia="黑体" w:cs="Times New Roman"/>
                <w:sz w:val="24"/>
              </w:rPr>
              <w:t>（盖章）</w:t>
            </w:r>
          </w:p>
          <w:p>
            <w:pPr>
              <w:spacing w:line="360" w:lineRule="auto"/>
              <w:ind w:firstLine="5761" w:firstLineChars="2441"/>
              <w:rPr>
                <w:rFonts w:hint="default" w:ascii="Times New Roman" w:hAnsi="Times New Roman" w:eastAsia="黑体" w:cs="Times New Roman"/>
                <w:sz w:val="24"/>
              </w:rPr>
            </w:pPr>
            <w:r>
              <w:rPr>
                <w:rFonts w:hint="default" w:ascii="Times New Roman" w:hAnsi="Times New Roman" w:eastAsia="黑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2194" w:hRule="atLeast"/>
        </w:trPr>
        <w:tc>
          <w:tcPr>
            <w:tcW w:w="9039" w:type="dxa"/>
            <w:gridSpan w:val="7"/>
          </w:tcPr>
          <w:p>
            <w:pPr>
              <w:spacing w:line="360" w:lineRule="auto"/>
              <w:ind w:firstLine="236" w:firstLineChars="100"/>
              <w:rPr>
                <w:rFonts w:hint="default" w:ascii="Times New Roman" w:hAnsi="Times New Roman" w:eastAsia="黑体" w:cs="Times New Roman"/>
                <w:sz w:val="24"/>
                <w:szCs w:val="24"/>
              </w:rPr>
            </w:pPr>
            <w:r>
              <w:rPr>
                <w:rFonts w:hint="default" w:ascii="Times New Roman" w:hAnsi="Times New Roman" w:eastAsia="黑体" w:cs="Times New Roman"/>
                <w:sz w:val="24"/>
              </w:rPr>
              <w:t>八、参加单位意见（盖章）</w:t>
            </w: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3305" w:hRule="atLeast"/>
        </w:trPr>
        <w:tc>
          <w:tcPr>
            <w:tcW w:w="9039" w:type="dxa"/>
            <w:gridSpan w:val="7"/>
          </w:tcPr>
          <w:p>
            <w:pPr>
              <w:spacing w:line="360" w:lineRule="auto"/>
              <w:ind w:firstLine="236" w:firstLineChars="100"/>
              <w:rPr>
                <w:rFonts w:hint="default" w:ascii="Times New Roman" w:hAnsi="Times New Roman" w:eastAsia="黑体" w:cs="Times New Roman"/>
                <w:sz w:val="24"/>
              </w:rPr>
            </w:pPr>
            <w:r>
              <w:rPr>
                <w:rFonts w:hint="default" w:ascii="Times New Roman" w:hAnsi="Times New Roman" w:eastAsia="黑体" w:cs="Times New Roman"/>
                <w:sz w:val="24"/>
              </w:rPr>
              <w:t>九、推荐单位意见</w:t>
            </w:r>
          </w:p>
          <w:p>
            <w:pPr>
              <w:spacing w:line="360" w:lineRule="auto"/>
              <w:ind w:firstLine="3304" w:firstLineChars="1400"/>
              <w:rPr>
                <w:rFonts w:hint="default" w:ascii="Times New Roman" w:hAnsi="Times New Roman" w:eastAsia="黑体" w:cs="Times New Roman"/>
                <w:sz w:val="24"/>
              </w:rPr>
            </w:pPr>
          </w:p>
          <w:p>
            <w:pPr>
              <w:spacing w:line="360" w:lineRule="auto"/>
              <w:ind w:firstLine="5584" w:firstLineChars="2366"/>
              <w:rPr>
                <w:rFonts w:hint="default" w:ascii="Times New Roman" w:hAnsi="Times New Roman" w:eastAsia="黑体" w:cs="Times New Roman"/>
                <w:sz w:val="24"/>
              </w:rPr>
            </w:pPr>
            <w:r>
              <w:rPr>
                <w:rFonts w:hint="default" w:ascii="Times New Roman" w:hAnsi="Times New Roman" w:eastAsia="黑体" w:cs="Times New Roman"/>
                <w:sz w:val="24"/>
              </w:rPr>
              <w:t>负责人：</w:t>
            </w:r>
          </w:p>
          <w:p>
            <w:pPr>
              <w:spacing w:line="360" w:lineRule="auto"/>
              <w:ind w:firstLine="5671" w:firstLineChars="2403"/>
              <w:rPr>
                <w:rFonts w:hint="default" w:ascii="Times New Roman" w:hAnsi="Times New Roman" w:eastAsia="黑体" w:cs="Times New Roman"/>
                <w:sz w:val="24"/>
              </w:rPr>
            </w:pPr>
            <w:r>
              <w:rPr>
                <w:rFonts w:hint="default" w:ascii="Times New Roman" w:hAnsi="Times New Roman" w:eastAsia="黑体" w:cs="Times New Roman"/>
                <w:sz w:val="24"/>
              </w:rPr>
              <w:t>（盖章）</w:t>
            </w:r>
          </w:p>
          <w:p>
            <w:pPr>
              <w:spacing w:line="360" w:lineRule="auto"/>
              <w:ind w:firstLine="5421" w:firstLineChars="2297"/>
              <w:rPr>
                <w:rFonts w:hint="default" w:ascii="Times New Roman" w:hAnsi="Times New Roman" w:eastAsia="黑体" w:cs="Times New Roman"/>
                <w:sz w:val="24"/>
                <w:szCs w:val="24"/>
              </w:rPr>
            </w:pPr>
            <w:r>
              <w:rPr>
                <w:rFonts w:hint="default" w:ascii="Times New Roman" w:hAnsi="Times New Roman" w:eastAsia="黑体" w:cs="Times New Roman"/>
                <w:sz w:val="24"/>
              </w:rPr>
              <w:t>年    月    日</w:t>
            </w:r>
          </w:p>
        </w:tc>
      </w:tr>
    </w:tbl>
    <w:p>
      <w:pPr>
        <w:spacing w:line="360" w:lineRule="auto"/>
        <w:jc w:val="center"/>
        <w:rPr>
          <w:rFonts w:hint="default" w:ascii="Times New Roman" w:hAnsi="Times New Roman" w:eastAsia="黑体" w:cs="Times New Roman"/>
          <w:sz w:val="36"/>
          <w:szCs w:val="36"/>
        </w:rPr>
        <w:sectPr>
          <w:footerReference r:id="rId6" w:type="default"/>
          <w:footerReference r:id="rId7" w:type="even"/>
          <w:pgSz w:w="11906" w:h="16838"/>
          <w:pgMar w:top="2098" w:right="1474" w:bottom="1985" w:left="1588" w:header="851" w:footer="1418" w:gutter="0"/>
          <w:cols w:space="425" w:num="1"/>
          <w:docGrid w:type="linesAndChars" w:linePitch="579" w:charSpace="-849"/>
        </w:sectPr>
      </w:pPr>
    </w:p>
    <w:p>
      <w:pPr>
        <w:spacing w:line="360" w:lineRule="auto"/>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填写说明</w:t>
      </w:r>
    </w:p>
    <w:p>
      <w:pPr>
        <w:spacing w:line="360" w:lineRule="auto"/>
        <w:rPr>
          <w:rFonts w:hint="default" w:ascii="Times New Roman" w:hAnsi="Times New Roman" w:eastAsia="仿宋_GB2312" w:cs="Times New Roman"/>
          <w:b/>
          <w:sz w:val="30"/>
          <w:szCs w:val="24"/>
        </w:rPr>
      </w:pP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“试点名称”应按试点具体产业填写为：“</w:t>
      </w:r>
      <w:r>
        <w:rPr>
          <w:rFonts w:hint="default" w:ascii="Times New Roman" w:hAnsi="Times New Roman" w:eastAsia="方正仿宋_GBK" w:cs="Times New Roman"/>
          <w:sz w:val="28"/>
          <w:szCs w:val="28"/>
        </w:rPr>
        <w:t>XXX</w:t>
      </w:r>
      <w:r>
        <w:rPr>
          <w:rFonts w:hint="default" w:ascii="Times New Roman" w:hAnsi="Times New Roman" w:eastAsia="方正仿宋_GBK" w:cs="Times New Roman"/>
          <w:sz w:val="28"/>
          <w:szCs w:val="28"/>
        </w:rPr>
        <w:t>标准化试点”。</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“试点类型”有农业、工业、服务业、社会管理和公共服务共</w:t>
      </w: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rPr>
        <w:t>类。</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“推荐单位”为县区市场监督管理局或市行业行政主管部门，名称应填写全称。</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申报单位简介”应简述申报单位规模，近两年利税和运营情况，产业发展模式及水平，与国内外的情况比较，科研技术成果、专利、自主知识产权等。其中，工业标准化试点还应简述产品认定情况或拥有自主知识产权的核心技术。</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“标准化工作基础、存在问题和需求”简述申报单位有无专兼职标准化部门，主导或参与制修订国家、行业、地方标准情况，标准体系及标准覆盖率，存在问题以及拟制定标准、标准化工作需求分析等。</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试点工作目标”包括标准体系建立、标准制定数量、标准化人才培养、内部管理、科技成果转化、等经济社会效益。工作目标分为总体目标和具体目标，总体目标应高度概括试点创建的特点和效益，具体目标设置应对照验收考核表，定性与定量相结合，体现标准化元素。</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工作内容与工作计划”，工作内容包括目的意义、总体任务、组织管理、运行机制与保障措施。工作计划包括宣传培训、标准体系建立、组织实施标准、持续改进、自查、申请评估等阶段的工作步骤、时间进度、阶段工作内容。</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“经费使用与管理”包括经费来源、拟投入方向及效益分析。</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参加单位也应盖章。</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如实填写，言简意赅，相关证明材料应附后。</w:t>
      </w:r>
    </w:p>
    <w:p>
      <w:pPr>
        <w:spacing w:line="400" w:lineRule="exact"/>
        <w:ind w:firstLine="560" w:firstLineChars="200"/>
        <w:rPr>
          <w:rFonts w:hint="default" w:ascii="Times New Roman" w:hAnsi="Times New Roman" w:eastAsia="方正仿宋_GBK" w:cs="Times New Roman"/>
          <w:sz w:val="28"/>
          <w:szCs w:val="28"/>
        </w:rPr>
      </w:pPr>
    </w:p>
    <w:p>
      <w:pPr>
        <w:spacing w:line="400" w:lineRule="exact"/>
        <w:ind w:firstLine="560" w:firstLineChars="200"/>
        <w:rPr>
          <w:rFonts w:hint="default" w:ascii="Times New Roman" w:hAnsi="Times New Roman" w:eastAsia="方正仿宋_GBK" w:cs="Times New Roman"/>
          <w:sz w:val="28"/>
          <w:szCs w:val="28"/>
        </w:rPr>
      </w:pPr>
    </w:p>
    <w:p>
      <w:pPr>
        <w:spacing w:line="400" w:lineRule="exact"/>
        <w:ind w:firstLine="560" w:firstLineChars="200"/>
        <w:rPr>
          <w:rFonts w:hint="default" w:ascii="Times New Roman" w:hAnsi="Times New Roman" w:eastAsia="方正仿宋_GBK" w:cs="Times New Roman"/>
          <w:sz w:val="28"/>
          <w:szCs w:val="28"/>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tbl>
      <w:tblPr>
        <w:tblStyle w:val="7"/>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op w:val="single" w:color="auto" w:sz="12" w:space="0"/>
              <w:bottom w:val="single" w:color="auto" w:sz="12" w:space="0"/>
            </w:tcBorders>
          </w:tcPr>
          <w:p>
            <w:pPr>
              <w:spacing w:line="560" w:lineRule="exact"/>
              <w:ind w:left="210" w:leftChars="100" w:right="210" w:rightChars="100"/>
              <w:textAlignment w:val="center"/>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连云港市市场监督管理局办公室</w:t>
            </w:r>
            <w:r>
              <w:rPr>
                <w:rFonts w:hint="default" w:ascii="Times New Roman" w:hAnsi="Times New Roman" w:eastAsia="仿宋_GB2312" w:cs="Times New Roman"/>
                <w:sz w:val="28"/>
                <w:szCs w:val="28"/>
              </w:rPr>
              <w:t xml:space="preserve">             2024</w:t>
            </w:r>
            <w:r>
              <w:rPr>
                <w:rFonts w:hint="default" w:ascii="Times New Roman" w:hAnsi="Times New Roman" w:eastAsia="仿宋_GB2312" w:cs="Times New Roman"/>
                <w:sz w:val="28"/>
                <w:szCs w:val="28"/>
              </w:rPr>
              <w:t>年3月</w:t>
            </w:r>
            <w:r>
              <w:rPr>
                <w:rFonts w:hint="default" w:ascii="Times New Roman" w:hAnsi="Times New Roman" w:eastAsia="仿宋_GB2312" w:cs="Times New Roman"/>
                <w:sz w:val="28"/>
                <w:szCs w:val="28"/>
              </w:rPr>
              <w:t>13</w:t>
            </w:r>
            <w:r>
              <w:rPr>
                <w:rFonts w:hint="default" w:ascii="Times New Roman" w:hAnsi="Times New Roman" w:eastAsia="仿宋_GB2312" w:cs="Times New Roman"/>
                <w:sz w:val="28"/>
                <w:szCs w:val="28"/>
              </w:rPr>
              <w:t>日印发</w:t>
            </w:r>
          </w:p>
        </w:tc>
      </w:tr>
    </w:tbl>
    <w:p>
      <w:pPr>
        <w:spacing w:line="20" w:lineRule="exact"/>
        <w:ind w:firstLine="560" w:firstLineChars="200"/>
        <w:rPr>
          <w:rFonts w:hint="default" w:ascii="Times New Roman" w:hAnsi="Times New Roman" w:eastAsia="方正仿宋_GBK" w:cs="Times New Roman"/>
          <w:sz w:val="28"/>
          <w:szCs w:val="28"/>
        </w:rPr>
      </w:pPr>
    </w:p>
    <w:sectPr>
      <w:headerReference r:id="rId8" w:type="default"/>
      <w:footerReference r:id="rId9" w:type="default"/>
      <w:footerReference r:id="rId10" w:type="even"/>
      <w:pgSz w:w="11906" w:h="16838"/>
      <w:pgMar w:top="2098" w:right="1474" w:bottom="1985" w:left="1588" w:header="851" w:footer="1418"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eastAsia="方正仿宋_GBK"/>
        <w:sz w:val="28"/>
        <w:szCs w:val="28"/>
      </w:rPr>
    </w:pPr>
    <w:r>
      <w:rPr>
        <w:rStyle w:val="10"/>
        <w:rFonts w:eastAsia="方正仿宋_GBK"/>
        <w:sz w:val="28"/>
        <w:szCs w:val="28"/>
      </w:rPr>
      <w:t xml:space="preserve">— </w:t>
    </w:r>
    <w:r>
      <w:rPr>
        <w:rStyle w:val="10"/>
        <w:rFonts w:eastAsia="方正仿宋_GBK"/>
        <w:sz w:val="28"/>
        <w:szCs w:val="28"/>
      </w:rPr>
      <w:fldChar w:fldCharType="begin"/>
    </w:r>
    <w:r>
      <w:rPr>
        <w:rStyle w:val="10"/>
        <w:rFonts w:eastAsia="方正仿宋_GBK"/>
        <w:sz w:val="28"/>
        <w:szCs w:val="28"/>
      </w:rPr>
      <w:instrText xml:space="preserve">PAGE  </w:instrText>
    </w:r>
    <w:r>
      <w:rPr>
        <w:rStyle w:val="10"/>
        <w:rFonts w:eastAsia="方正仿宋_GBK"/>
        <w:sz w:val="28"/>
        <w:szCs w:val="28"/>
      </w:rPr>
      <w:fldChar w:fldCharType="separate"/>
    </w:r>
    <w:r>
      <w:rPr>
        <w:rStyle w:val="10"/>
        <w:rFonts w:eastAsia="方正仿宋_GBK"/>
        <w:sz w:val="28"/>
        <w:szCs w:val="28"/>
      </w:rPr>
      <w:t>13</w:t>
    </w:r>
    <w:r>
      <w:rPr>
        <w:rStyle w:val="10"/>
        <w:rFonts w:eastAsia="方正仿宋_GBK"/>
        <w:sz w:val="28"/>
        <w:szCs w:val="28"/>
      </w:rPr>
      <w:fldChar w:fldCharType="end"/>
    </w:r>
    <w:r>
      <w:rPr>
        <w:rStyle w:val="10"/>
        <w:rFonts w:eastAsia="方正仿宋_GBK"/>
        <w:sz w:val="28"/>
        <w:szCs w:val="28"/>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eastAsia="方正仿宋_GBK"/>
        <w:sz w:val="28"/>
        <w:szCs w:val="28"/>
      </w:rPr>
    </w:pPr>
    <w:r>
      <w:rPr>
        <w:rStyle w:val="10"/>
        <w:rFonts w:eastAsia="方正仿宋_GBK"/>
        <w:sz w:val="28"/>
        <w:szCs w:val="28"/>
      </w:rPr>
      <w:t xml:space="preserve">— </w:t>
    </w:r>
    <w:r>
      <w:rPr>
        <w:rStyle w:val="10"/>
        <w:rFonts w:eastAsia="方正仿宋_GBK"/>
        <w:sz w:val="28"/>
        <w:szCs w:val="28"/>
      </w:rPr>
      <w:fldChar w:fldCharType="begin"/>
    </w:r>
    <w:r>
      <w:rPr>
        <w:rStyle w:val="10"/>
        <w:rFonts w:eastAsia="方正仿宋_GBK"/>
        <w:sz w:val="28"/>
        <w:szCs w:val="28"/>
      </w:rPr>
      <w:instrText xml:space="preserve">PAGE  </w:instrText>
    </w:r>
    <w:r>
      <w:rPr>
        <w:rStyle w:val="10"/>
        <w:rFonts w:eastAsia="方正仿宋_GBK"/>
        <w:sz w:val="28"/>
        <w:szCs w:val="28"/>
      </w:rPr>
      <w:fldChar w:fldCharType="separate"/>
    </w:r>
    <w:r>
      <w:rPr>
        <w:rStyle w:val="10"/>
        <w:rFonts w:eastAsia="方正仿宋_GBK"/>
        <w:sz w:val="28"/>
        <w:szCs w:val="28"/>
      </w:rPr>
      <w:t>14</w:t>
    </w:r>
    <w:r>
      <w:rPr>
        <w:rStyle w:val="10"/>
        <w:rFonts w:eastAsia="方正仿宋_GBK"/>
        <w:sz w:val="28"/>
        <w:szCs w:val="28"/>
      </w:rPr>
      <w:fldChar w:fldCharType="end"/>
    </w:r>
    <w:r>
      <w:rPr>
        <w:rStyle w:val="10"/>
        <w:rFonts w:eastAsia="方正仿宋_GBK"/>
        <w:sz w:val="28"/>
        <w:szCs w:val="28"/>
      </w:rPr>
      <w:t xml:space="preserve"> —</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sz w:val="28"/>
        <w:szCs w:val="28"/>
        <w:lang w:val="zh-CN"/>
      </w:rPr>
      <w:t>15</w:t>
    </w:r>
    <w:r>
      <w:rPr>
        <w:rFonts w:ascii="宋体" w:hAnsi="宋体"/>
        <w:sz w:val="28"/>
        <w:szCs w:val="28"/>
      </w:rPr>
      <w:fldChar w:fldCharType="end"/>
    </w:r>
    <w:r>
      <w:rPr>
        <w:rFonts w:ascii="宋体" w:hAnsi="宋体"/>
        <w:sz w:val="28"/>
        <w:szCs w:val="28"/>
      </w:rPr>
      <w:t>—</w:t>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sz w:val="28"/>
        <w:szCs w:val="28"/>
        <w:lang w:val="zh-CN"/>
      </w:rPr>
      <w:t>16</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NzA1NTE5ZjEyNDM5MjE0NmQ4YzAzMTJmM2FhM2EifQ=="/>
  </w:docVars>
  <w:rsids>
    <w:rsidRoot w:val="00265A65"/>
    <w:rsid w:val="00001613"/>
    <w:rsid w:val="00054FAA"/>
    <w:rsid w:val="00070090"/>
    <w:rsid w:val="00070646"/>
    <w:rsid w:val="00076912"/>
    <w:rsid w:val="00077C6C"/>
    <w:rsid w:val="00077E66"/>
    <w:rsid w:val="00082F2C"/>
    <w:rsid w:val="00086963"/>
    <w:rsid w:val="000A76E6"/>
    <w:rsid w:val="000F7E9F"/>
    <w:rsid w:val="00100E0B"/>
    <w:rsid w:val="0010792E"/>
    <w:rsid w:val="00123A99"/>
    <w:rsid w:val="00123B5B"/>
    <w:rsid w:val="001255DC"/>
    <w:rsid w:val="001274F1"/>
    <w:rsid w:val="0013430D"/>
    <w:rsid w:val="00140893"/>
    <w:rsid w:val="001548A5"/>
    <w:rsid w:val="00180C43"/>
    <w:rsid w:val="00193B4F"/>
    <w:rsid w:val="001A0955"/>
    <w:rsid w:val="001D07A6"/>
    <w:rsid w:val="001D47E4"/>
    <w:rsid w:val="001F1FFF"/>
    <w:rsid w:val="00202D2B"/>
    <w:rsid w:val="002076EE"/>
    <w:rsid w:val="00213A1A"/>
    <w:rsid w:val="00213E91"/>
    <w:rsid w:val="00217A05"/>
    <w:rsid w:val="00222E29"/>
    <w:rsid w:val="002301F8"/>
    <w:rsid w:val="00236073"/>
    <w:rsid w:val="00250551"/>
    <w:rsid w:val="002566CD"/>
    <w:rsid w:val="00265A65"/>
    <w:rsid w:val="002673F6"/>
    <w:rsid w:val="0027367A"/>
    <w:rsid w:val="00280E85"/>
    <w:rsid w:val="0029122C"/>
    <w:rsid w:val="002A0325"/>
    <w:rsid w:val="002D1BCE"/>
    <w:rsid w:val="002D440D"/>
    <w:rsid w:val="002F7A11"/>
    <w:rsid w:val="0030167A"/>
    <w:rsid w:val="00320FA1"/>
    <w:rsid w:val="0032709D"/>
    <w:rsid w:val="00327DCC"/>
    <w:rsid w:val="0035643F"/>
    <w:rsid w:val="00362AAC"/>
    <w:rsid w:val="003654CF"/>
    <w:rsid w:val="003725BE"/>
    <w:rsid w:val="00373E2F"/>
    <w:rsid w:val="00392253"/>
    <w:rsid w:val="00395D6B"/>
    <w:rsid w:val="003A6D3E"/>
    <w:rsid w:val="003B0014"/>
    <w:rsid w:val="003B3600"/>
    <w:rsid w:val="003B5D7A"/>
    <w:rsid w:val="003B6B0A"/>
    <w:rsid w:val="003D0703"/>
    <w:rsid w:val="003D738D"/>
    <w:rsid w:val="004016F5"/>
    <w:rsid w:val="00403162"/>
    <w:rsid w:val="0040628E"/>
    <w:rsid w:val="00414005"/>
    <w:rsid w:val="00431CB0"/>
    <w:rsid w:val="00433BEF"/>
    <w:rsid w:val="00441273"/>
    <w:rsid w:val="00451735"/>
    <w:rsid w:val="00451FFB"/>
    <w:rsid w:val="00453D3F"/>
    <w:rsid w:val="0048281F"/>
    <w:rsid w:val="00483C73"/>
    <w:rsid w:val="00493877"/>
    <w:rsid w:val="004954C0"/>
    <w:rsid w:val="004A0921"/>
    <w:rsid w:val="004A22A3"/>
    <w:rsid w:val="004A4FFD"/>
    <w:rsid w:val="004A6083"/>
    <w:rsid w:val="004D3768"/>
    <w:rsid w:val="004F4DD2"/>
    <w:rsid w:val="005016B0"/>
    <w:rsid w:val="00513811"/>
    <w:rsid w:val="00514669"/>
    <w:rsid w:val="005261EF"/>
    <w:rsid w:val="00533C13"/>
    <w:rsid w:val="00534917"/>
    <w:rsid w:val="00541A90"/>
    <w:rsid w:val="00546207"/>
    <w:rsid w:val="005769ED"/>
    <w:rsid w:val="00582023"/>
    <w:rsid w:val="00594C36"/>
    <w:rsid w:val="005A2041"/>
    <w:rsid w:val="005B63BE"/>
    <w:rsid w:val="005B7376"/>
    <w:rsid w:val="005C75EC"/>
    <w:rsid w:val="005D444D"/>
    <w:rsid w:val="005E005D"/>
    <w:rsid w:val="005E7FDE"/>
    <w:rsid w:val="005F65AB"/>
    <w:rsid w:val="005F70A9"/>
    <w:rsid w:val="005F7740"/>
    <w:rsid w:val="00601D39"/>
    <w:rsid w:val="00604ADE"/>
    <w:rsid w:val="00605D70"/>
    <w:rsid w:val="00624C4F"/>
    <w:rsid w:val="00631FCC"/>
    <w:rsid w:val="00633480"/>
    <w:rsid w:val="006349CD"/>
    <w:rsid w:val="00642300"/>
    <w:rsid w:val="00646E4B"/>
    <w:rsid w:val="006623CC"/>
    <w:rsid w:val="0067435E"/>
    <w:rsid w:val="00683680"/>
    <w:rsid w:val="00687ACA"/>
    <w:rsid w:val="0069154E"/>
    <w:rsid w:val="006942D3"/>
    <w:rsid w:val="006C0F19"/>
    <w:rsid w:val="006F3C3B"/>
    <w:rsid w:val="006F4BA4"/>
    <w:rsid w:val="0070004C"/>
    <w:rsid w:val="00720141"/>
    <w:rsid w:val="0073413F"/>
    <w:rsid w:val="0074219C"/>
    <w:rsid w:val="0074717E"/>
    <w:rsid w:val="00752F24"/>
    <w:rsid w:val="00755711"/>
    <w:rsid w:val="00757C0B"/>
    <w:rsid w:val="007656CF"/>
    <w:rsid w:val="00774DB7"/>
    <w:rsid w:val="0077700B"/>
    <w:rsid w:val="00782623"/>
    <w:rsid w:val="007B3AFF"/>
    <w:rsid w:val="007C0FCF"/>
    <w:rsid w:val="007F33D7"/>
    <w:rsid w:val="007F793F"/>
    <w:rsid w:val="007F7D60"/>
    <w:rsid w:val="008156D2"/>
    <w:rsid w:val="008221AD"/>
    <w:rsid w:val="00830DF5"/>
    <w:rsid w:val="00832ABE"/>
    <w:rsid w:val="00841E0E"/>
    <w:rsid w:val="00846BB5"/>
    <w:rsid w:val="0085091E"/>
    <w:rsid w:val="00860F9C"/>
    <w:rsid w:val="00866DAB"/>
    <w:rsid w:val="008744E5"/>
    <w:rsid w:val="008829C5"/>
    <w:rsid w:val="00894353"/>
    <w:rsid w:val="008D3AE2"/>
    <w:rsid w:val="008D7C93"/>
    <w:rsid w:val="008E22F9"/>
    <w:rsid w:val="008F79BE"/>
    <w:rsid w:val="008F7FE1"/>
    <w:rsid w:val="0090022A"/>
    <w:rsid w:val="00923FA7"/>
    <w:rsid w:val="00933FB2"/>
    <w:rsid w:val="00936912"/>
    <w:rsid w:val="009376D1"/>
    <w:rsid w:val="00964FDE"/>
    <w:rsid w:val="0097230E"/>
    <w:rsid w:val="009874B2"/>
    <w:rsid w:val="009A6518"/>
    <w:rsid w:val="009B2D05"/>
    <w:rsid w:val="009B5C02"/>
    <w:rsid w:val="009B7F46"/>
    <w:rsid w:val="009C1FDC"/>
    <w:rsid w:val="009D6AB7"/>
    <w:rsid w:val="009E182F"/>
    <w:rsid w:val="009E684E"/>
    <w:rsid w:val="009F39EC"/>
    <w:rsid w:val="00A01C1D"/>
    <w:rsid w:val="00A127B4"/>
    <w:rsid w:val="00A1498D"/>
    <w:rsid w:val="00A15CE3"/>
    <w:rsid w:val="00A22EBE"/>
    <w:rsid w:val="00A2542D"/>
    <w:rsid w:val="00A255E1"/>
    <w:rsid w:val="00A32277"/>
    <w:rsid w:val="00A61E39"/>
    <w:rsid w:val="00A64F15"/>
    <w:rsid w:val="00A74DCA"/>
    <w:rsid w:val="00AA4C63"/>
    <w:rsid w:val="00AA74A1"/>
    <w:rsid w:val="00AC250D"/>
    <w:rsid w:val="00AD2E2E"/>
    <w:rsid w:val="00AD425F"/>
    <w:rsid w:val="00AE7304"/>
    <w:rsid w:val="00B25885"/>
    <w:rsid w:val="00B51C97"/>
    <w:rsid w:val="00B533B6"/>
    <w:rsid w:val="00B61083"/>
    <w:rsid w:val="00B63986"/>
    <w:rsid w:val="00B7786B"/>
    <w:rsid w:val="00B81E90"/>
    <w:rsid w:val="00B966D2"/>
    <w:rsid w:val="00BA04B7"/>
    <w:rsid w:val="00BA48D2"/>
    <w:rsid w:val="00BA7276"/>
    <w:rsid w:val="00BC09A6"/>
    <w:rsid w:val="00BC6C58"/>
    <w:rsid w:val="00BD2492"/>
    <w:rsid w:val="00C01EF1"/>
    <w:rsid w:val="00C020D9"/>
    <w:rsid w:val="00C10203"/>
    <w:rsid w:val="00C14E09"/>
    <w:rsid w:val="00C24D76"/>
    <w:rsid w:val="00C34911"/>
    <w:rsid w:val="00C55AC0"/>
    <w:rsid w:val="00C665B9"/>
    <w:rsid w:val="00CA2724"/>
    <w:rsid w:val="00CA6CA9"/>
    <w:rsid w:val="00CC058B"/>
    <w:rsid w:val="00CC23B4"/>
    <w:rsid w:val="00CC37C7"/>
    <w:rsid w:val="00CD13EA"/>
    <w:rsid w:val="00CD70B0"/>
    <w:rsid w:val="00D168F7"/>
    <w:rsid w:val="00D62A60"/>
    <w:rsid w:val="00D80FED"/>
    <w:rsid w:val="00D86579"/>
    <w:rsid w:val="00DA0E9D"/>
    <w:rsid w:val="00DA3B7C"/>
    <w:rsid w:val="00DB4E2F"/>
    <w:rsid w:val="00DC4299"/>
    <w:rsid w:val="00DF4BB5"/>
    <w:rsid w:val="00E23B7E"/>
    <w:rsid w:val="00E43EB7"/>
    <w:rsid w:val="00E5090C"/>
    <w:rsid w:val="00E87858"/>
    <w:rsid w:val="00EA0D84"/>
    <w:rsid w:val="00EA2F31"/>
    <w:rsid w:val="00EC0707"/>
    <w:rsid w:val="00EC137E"/>
    <w:rsid w:val="00EC24F7"/>
    <w:rsid w:val="00EC7C24"/>
    <w:rsid w:val="00EE5AD6"/>
    <w:rsid w:val="00EF4A0C"/>
    <w:rsid w:val="00EF6524"/>
    <w:rsid w:val="00EF65A2"/>
    <w:rsid w:val="00F40DB3"/>
    <w:rsid w:val="00F56CF9"/>
    <w:rsid w:val="00F8395D"/>
    <w:rsid w:val="00FA4B92"/>
    <w:rsid w:val="00FA646C"/>
    <w:rsid w:val="00FC62DC"/>
    <w:rsid w:val="00FE7FEF"/>
    <w:rsid w:val="00FF27F8"/>
    <w:rsid w:val="018044B1"/>
    <w:rsid w:val="13E10A0F"/>
    <w:rsid w:val="26842EC1"/>
    <w:rsid w:val="3A1D5133"/>
    <w:rsid w:val="3A995700"/>
    <w:rsid w:val="3F9D17C9"/>
    <w:rsid w:val="5ADE09EA"/>
    <w:rsid w:val="6EC7274E"/>
    <w:rsid w:val="75D70F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qFormat/>
    <w:uiPriority w:val="99"/>
    <w:pPr>
      <w:ind w:left="100" w:leftChars="2500"/>
    </w:pPr>
    <w:rPr>
      <w:kern w:val="0"/>
    </w:rPr>
  </w:style>
  <w:style w:type="paragraph" w:styleId="3">
    <w:name w:val="Balloon Text"/>
    <w:basedOn w:val="1"/>
    <w:link w:val="12"/>
    <w:autoRedefine/>
    <w:semiHidden/>
    <w:qFormat/>
    <w:uiPriority w:val="99"/>
    <w:rPr>
      <w:kern w:val="0"/>
      <w:sz w:val="18"/>
      <w:szCs w:val="20"/>
    </w:rPr>
  </w:style>
  <w:style w:type="paragraph" w:styleId="4">
    <w:name w:val="footer"/>
    <w:basedOn w:val="1"/>
    <w:link w:val="14"/>
    <w:qFormat/>
    <w:uiPriority w:val="99"/>
    <w:pPr>
      <w:tabs>
        <w:tab w:val="center" w:pos="4153"/>
        <w:tab w:val="right" w:pos="8306"/>
      </w:tabs>
      <w:snapToGrid w:val="0"/>
      <w:jc w:val="left"/>
    </w:pPr>
    <w:rPr>
      <w:kern w:val="0"/>
      <w:sz w:val="18"/>
      <w:szCs w:val="20"/>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qFormat/>
    <w:uiPriority w:val="99"/>
    <w:rPr>
      <w:rFonts w:cs="Times New Roman"/>
    </w:rPr>
  </w:style>
  <w:style w:type="character" w:styleId="11">
    <w:name w:val="Hyperlink"/>
    <w:autoRedefine/>
    <w:qFormat/>
    <w:uiPriority w:val="99"/>
    <w:rPr>
      <w:rFonts w:cs="Times New Roman"/>
      <w:color w:val="0000FF"/>
      <w:u w:val="single"/>
    </w:rPr>
  </w:style>
  <w:style w:type="character" w:customStyle="1" w:styleId="12">
    <w:name w:val="批注框文本 Char"/>
    <w:link w:val="3"/>
    <w:semiHidden/>
    <w:qFormat/>
    <w:locked/>
    <w:uiPriority w:val="99"/>
    <w:rPr>
      <w:rFonts w:ascii="Times New Roman" w:hAnsi="Times New Roman" w:eastAsia="宋体" w:cs="Times New Roman"/>
      <w:sz w:val="18"/>
    </w:rPr>
  </w:style>
  <w:style w:type="character" w:customStyle="1" w:styleId="13">
    <w:name w:val="页眉 Char"/>
    <w:link w:val="5"/>
    <w:qFormat/>
    <w:locked/>
    <w:uiPriority w:val="99"/>
    <w:rPr>
      <w:rFonts w:ascii="Times New Roman" w:hAnsi="Times New Roman" w:eastAsia="宋体" w:cs="Times New Roman"/>
      <w:sz w:val="18"/>
    </w:rPr>
  </w:style>
  <w:style w:type="character" w:customStyle="1" w:styleId="14">
    <w:name w:val="页脚 Char"/>
    <w:link w:val="4"/>
    <w:qFormat/>
    <w:locked/>
    <w:uiPriority w:val="99"/>
    <w:rPr>
      <w:rFonts w:ascii="Times New Roman" w:hAnsi="Times New Roman" w:eastAsia="宋体" w:cs="Times New Roman"/>
      <w:sz w:val="18"/>
    </w:rPr>
  </w:style>
  <w:style w:type="character" w:customStyle="1" w:styleId="15">
    <w:name w:val="日期 Char"/>
    <w:link w:val="2"/>
    <w:semiHidden/>
    <w:qFormat/>
    <w:locked/>
    <w:uiPriority w:val="99"/>
    <w:rPr>
      <w:rFonts w:ascii="Times New Roman" w:hAnsi="Times New Roman"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851</Words>
  <Characters>4856</Characters>
  <Lines>40</Lines>
  <Paragraphs>11</Paragraphs>
  <TotalTime>1975</TotalTime>
  <ScaleCrop>false</ScaleCrop>
  <LinksUpToDate>false</LinksUpToDate>
  <CharactersWithSpaces>5696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2018-06-05T02:31:00Z</dcterms:created>
  <dc:creator>null</dc:creator>
  <cp:lastModifiedBy>相子</cp:lastModifiedBy>
  <cp:lastPrinted>2024-03-14T01:43:40Z</cp:lastPrinted>
  <dcterms:modified xsi:type="dcterms:W3CDTF">2024-03-14T02:49:48Z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58B44AB82DB049F8B79E7F80B3A7ABAF_13</vt:lpwstr>
  </property>
</Properties>
</file>