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E2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 w14:paraId="0933D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关于“执法办案存在重处罚轻服务现象，政绩观存在偏差”问题集中整治情况的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通报</w:t>
      </w:r>
    </w:p>
    <w:p w14:paraId="77A43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44"/>
          <w:szCs w:val="44"/>
        </w:rPr>
      </w:pPr>
    </w:p>
    <w:p w14:paraId="4B3A2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2025年7月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日</w:t>
      </w:r>
    </w:p>
    <w:p w14:paraId="3F9FE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市市场监督管理局</w:t>
      </w:r>
    </w:p>
    <w:p w14:paraId="0A1A4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291066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按照学习教育要求，我局将“执法办案存在重处罚轻服务现象，政绩观存在偏差”问题纳入集中整治，目前已取得阶段性成效，相关举措已进入常态长效管理阶段，现将有关情况通报如下。</w:t>
      </w:r>
    </w:p>
    <w:p w14:paraId="169557C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服务型执法，就是在依法依规前提下，将行政执法向案前 “移”、向案后“延”，更加注重从源头预防违法，统筹好活力与秩序、发展与安全的关系；其本质是执法，核心是服务，更加注重强化行政执法的服务属性，坚持执法与服务并重，坚持处罚与教育、查处与疏导相结合，推动行政执法由管理型向服务型转变。服务型执法的核心理念是监管为民、执法为民、服务为民；总体要求是服务跑在风险前、服务贯穿执法中、服务跟在处罚后。学习教育以来，我局认真查摆全市市场监管系统执法办案存在的问题，学习借鉴青岛市市场监管局服务型执法工作经验，制定出台《关于在全市市场监管系统推行服务型执法的实施意见》。</w:t>
      </w:r>
    </w:p>
    <w:p w14:paraId="5C05AAF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一是事前“体检式”服务，让服务走在执法前。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动“执法端口前移”，把预防违法行为发生、服务经营主体健康发展作为重要任务，注重纠偏扶正、防微杜渐，帮助经营主体强化违法风险防控意识，提升内部管理能力和水平。编制发布《连云港市经营主体信用合规建设指南（试行）》，为经营主体提供市场准入、内部治理等信用合规建设指导，被国家市场监管总局纳入创新试点，被列入江苏省2025年度营商环境改革事项清单。《“一业一册”精准服务 全流程全要素指导企业合规经营》入选省局企业合规经营指导典型案例。</w:t>
      </w:r>
    </w:p>
    <w:p w14:paraId="040FB66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二是事中“靶向式”执法，让服务贯穿执法中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在对重点民生领域违法案件严管重罚的同时，深化包容审慎执法，按照“轻微违法首错不罚、非故意无危害不罚、依法履责不罚”原则，着力建立以轻微违法免罚为主的容错纠错机制。修订出台《连云港市市场监管领域轻微违法行为从轻处罚、减轻处罚、不予处罚、不予强制实施办法》（2025年版），免罚轻罚清单增至152项。1-6月，全市系统共办理免罚轻罚案件509件，为市场主体减免处罚金额6916万元。实施检查事项“清单化”管理，从严规范入企检查频次、程序和行为，牵头统筹制定连云港市市本级2025年度监管计划，其中跨部门联合监管任务为113个，占总任务数的68.1%，全市计划联合抽查检查对象6116个，占计划总检查对象的68.9%，大幅压减了入企检查频次。对重点民生领域案件做到有案必查、违法必究，今年以来全系统立案查处各类案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1041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件，向公安部门移交民生领域涉刑案件4件，办理的某公司虚假宣传案被中宣部负责同志批示肯定。</w:t>
      </w:r>
    </w:p>
    <w:p w14:paraId="6F0B6AE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三是事后“康复式”回访，让服务跟在执法后。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立健全事后督导服务机制，通过涉案主体“回头访”、相关事项“回头看”、相关产品“回头检”等强化案后跟踪指导，帮助涉案主体合规经营。采取事后暗访形式检查“三气”计量整治成效，被抽检的14家加油站均符合计量要求。对基层分局行政处罚案件加强监督，评查各县区案件24件，对过罚不当等案件下达案件督察建议书。优化信用修复工作流程，帮助符合条件的企业及时修复信用，截止目前，全市市场监管系统共移出经营异常企业名录842件，行政处罚修复59件，严重违法失信名单修复1件，助力企业“轻装上阵”。</w:t>
      </w:r>
    </w:p>
    <w:p w14:paraId="69D61F9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下一步，我局将坚持系统化推进、规范化提升、长效化巩固，不断拓展“服务型执法”的内涵和外延，服务推动全市经济社会高质量发展。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一是在系统化推进上下功夫，构建“全链条”服务体系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  把服务型执法理念贯穿市场监管全过程、各环节，完善服务链条， 深化协同联动，建立跨部门工作机制，全面提升服务质效。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二是在规范化提升上下功夫，打造“全流程”标准体系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。更大力度推行首违不罚、轻微不罚、审慎强制，更大范围施行执法“观察期”制度，以包容审慎执法营造惩教结合、宽严相济的营商环境。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三是在长效化巩固上下功夫，健全“全周期”保障机制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。充分挖掘职能技术优势，畅通政企联系沟通渠道，把服务放在监管前面，把监管放在风险前面，真心实意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为企业排忧解难。</w:t>
      </w:r>
    </w:p>
    <w:p w14:paraId="19E38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2FD7F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D60E74"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D60E74">
                    <w:pPr>
                      <w:pStyle w:val="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1D"/>
    <w:rsid w:val="0000030F"/>
    <w:rsid w:val="00025F9F"/>
    <w:rsid w:val="000613D2"/>
    <w:rsid w:val="00072371"/>
    <w:rsid w:val="00084332"/>
    <w:rsid w:val="0009719F"/>
    <w:rsid w:val="000A560B"/>
    <w:rsid w:val="000B486E"/>
    <w:rsid w:val="0012466D"/>
    <w:rsid w:val="00195612"/>
    <w:rsid w:val="0023263F"/>
    <w:rsid w:val="002D4A48"/>
    <w:rsid w:val="00306CE5"/>
    <w:rsid w:val="00345433"/>
    <w:rsid w:val="00353FC0"/>
    <w:rsid w:val="003A11BE"/>
    <w:rsid w:val="00417D68"/>
    <w:rsid w:val="00515283"/>
    <w:rsid w:val="00553764"/>
    <w:rsid w:val="005A4203"/>
    <w:rsid w:val="005D4E6C"/>
    <w:rsid w:val="005D6A44"/>
    <w:rsid w:val="005E5899"/>
    <w:rsid w:val="006328A3"/>
    <w:rsid w:val="006427DB"/>
    <w:rsid w:val="006B5AE9"/>
    <w:rsid w:val="0071085B"/>
    <w:rsid w:val="007C4A9B"/>
    <w:rsid w:val="007E55B4"/>
    <w:rsid w:val="00823768"/>
    <w:rsid w:val="008575C9"/>
    <w:rsid w:val="008645CF"/>
    <w:rsid w:val="008A1009"/>
    <w:rsid w:val="009044EE"/>
    <w:rsid w:val="009054C0"/>
    <w:rsid w:val="00925B43"/>
    <w:rsid w:val="00A0128E"/>
    <w:rsid w:val="00A06C1D"/>
    <w:rsid w:val="00A363D7"/>
    <w:rsid w:val="00A54241"/>
    <w:rsid w:val="00A66E8E"/>
    <w:rsid w:val="00AD30B7"/>
    <w:rsid w:val="00BA1902"/>
    <w:rsid w:val="00BC7B1D"/>
    <w:rsid w:val="00BE4D24"/>
    <w:rsid w:val="00C03C60"/>
    <w:rsid w:val="00C26E94"/>
    <w:rsid w:val="00C6182F"/>
    <w:rsid w:val="00C6528E"/>
    <w:rsid w:val="00C91D31"/>
    <w:rsid w:val="00CE3E81"/>
    <w:rsid w:val="00CF0A3D"/>
    <w:rsid w:val="00D144A8"/>
    <w:rsid w:val="00D4077A"/>
    <w:rsid w:val="00D808D7"/>
    <w:rsid w:val="00DA5AC8"/>
    <w:rsid w:val="00DB126F"/>
    <w:rsid w:val="00DB3C92"/>
    <w:rsid w:val="00DC1763"/>
    <w:rsid w:val="00DE2EB9"/>
    <w:rsid w:val="00DE761D"/>
    <w:rsid w:val="00E51384"/>
    <w:rsid w:val="00E61562"/>
    <w:rsid w:val="00E667BE"/>
    <w:rsid w:val="00F566BE"/>
    <w:rsid w:val="00F8332C"/>
    <w:rsid w:val="00F95082"/>
    <w:rsid w:val="00FB645F"/>
    <w:rsid w:val="00FC4212"/>
    <w:rsid w:val="05075FAD"/>
    <w:rsid w:val="066426DE"/>
    <w:rsid w:val="078E52D9"/>
    <w:rsid w:val="07A144AB"/>
    <w:rsid w:val="07B91921"/>
    <w:rsid w:val="0AA939FC"/>
    <w:rsid w:val="0D294610"/>
    <w:rsid w:val="116C2E67"/>
    <w:rsid w:val="13EC092B"/>
    <w:rsid w:val="196276B4"/>
    <w:rsid w:val="1BF100E2"/>
    <w:rsid w:val="22367D2B"/>
    <w:rsid w:val="269404CF"/>
    <w:rsid w:val="27020F55"/>
    <w:rsid w:val="296E3259"/>
    <w:rsid w:val="2A5533D5"/>
    <w:rsid w:val="2CD775A9"/>
    <w:rsid w:val="2CF823F4"/>
    <w:rsid w:val="2F6A44C2"/>
    <w:rsid w:val="336F3C19"/>
    <w:rsid w:val="356677A4"/>
    <w:rsid w:val="36F32FEF"/>
    <w:rsid w:val="389D1465"/>
    <w:rsid w:val="3A0C122A"/>
    <w:rsid w:val="3B53755F"/>
    <w:rsid w:val="405327C8"/>
    <w:rsid w:val="41134446"/>
    <w:rsid w:val="4313181A"/>
    <w:rsid w:val="43F401AE"/>
    <w:rsid w:val="49E01EC1"/>
    <w:rsid w:val="4B6A1FDC"/>
    <w:rsid w:val="4C563066"/>
    <w:rsid w:val="4DA35E5C"/>
    <w:rsid w:val="4E23390C"/>
    <w:rsid w:val="4F174F7F"/>
    <w:rsid w:val="514358C4"/>
    <w:rsid w:val="5358625C"/>
    <w:rsid w:val="546771CD"/>
    <w:rsid w:val="586B6A32"/>
    <w:rsid w:val="5A620518"/>
    <w:rsid w:val="5B443A18"/>
    <w:rsid w:val="5D245401"/>
    <w:rsid w:val="5EB15A30"/>
    <w:rsid w:val="60484495"/>
    <w:rsid w:val="611870BC"/>
    <w:rsid w:val="656775AC"/>
    <w:rsid w:val="659770B8"/>
    <w:rsid w:val="68B735CD"/>
    <w:rsid w:val="69561038"/>
    <w:rsid w:val="6F646638"/>
    <w:rsid w:val="70934920"/>
    <w:rsid w:val="71896C8F"/>
    <w:rsid w:val="736B296B"/>
    <w:rsid w:val="74D306D6"/>
    <w:rsid w:val="76E31203"/>
    <w:rsid w:val="79202168"/>
    <w:rsid w:val="7A6231C9"/>
    <w:rsid w:val="7C43369E"/>
    <w:rsid w:val="7CDB7573"/>
    <w:rsid w:val="7CFB1883"/>
    <w:rsid w:val="7D745DCD"/>
    <w:rsid w:val="7EC6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仿宋_GB2312"/>
    </w:rPr>
  </w:style>
  <w:style w:type="paragraph" w:styleId="3">
    <w:name w:val="Body Text Indent"/>
    <w:basedOn w:val="1"/>
    <w:qFormat/>
    <w:uiPriority w:val="0"/>
    <w:pPr>
      <w:spacing w:line="560" w:lineRule="exact"/>
      <w:ind w:left="1120" w:hanging="1120"/>
    </w:pPr>
    <w:rPr>
      <w:rFonts w:ascii="Times New Roman" w:hAnsi="Times New Roman" w:eastAsia="仿宋_GB2312"/>
      <w:sz w:val="32"/>
      <w:szCs w:val="20"/>
    </w:rPr>
  </w:style>
  <w:style w:type="paragraph" w:styleId="4">
    <w:name w:val="Plain Text"/>
    <w:basedOn w:val="1"/>
    <w:next w:val="2"/>
    <w:qFormat/>
    <w:uiPriority w:val="0"/>
    <w:rPr>
      <w:rFonts w:ascii="宋体" w:hAnsi="Courier New" w:eastAsia="宋体" w:cs="Courier New"/>
      <w:szCs w:val="21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 2"/>
    <w:basedOn w:val="3"/>
    <w:qFormat/>
    <w:uiPriority w:val="0"/>
    <w:pPr>
      <w:spacing w:line="500" w:lineRule="exact"/>
      <w:ind w:left="0" w:firstLine="20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3">
    <w:name w:val="Body Text First Indent1"/>
    <w:next w:val="6"/>
    <w:qFormat/>
    <w:uiPriority w:val="99"/>
    <w:pPr>
      <w:widowControl w:val="0"/>
      <w:spacing w:after="120"/>
      <w:ind w:firstLine="420" w:firstLineChars="100"/>
      <w:jc w:val="both"/>
    </w:pPr>
    <w:rPr>
      <w:rFonts w:ascii="Calibri" w:hAnsi="Calibri" w:eastAsia="宋体" w:cs="Calibri"/>
      <w:color w:val="000000"/>
      <w:kern w:val="2"/>
      <w:sz w:val="21"/>
      <w:szCs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1596</Words>
  <Characters>1638</Characters>
  <Lines>24</Lines>
  <Paragraphs>6</Paragraphs>
  <TotalTime>4</TotalTime>
  <ScaleCrop>false</ScaleCrop>
  <LinksUpToDate>false</LinksUpToDate>
  <CharactersWithSpaces>1644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2024-08-11T06:42:00Z</dcterms:created>
  <dc:creator>xb21cn</dc:creator>
  <cp:lastModifiedBy>三文</cp:lastModifiedBy>
  <cp:lastPrinted>2025-07-17T07:48:00Z</cp:lastPrinted>
  <dcterms:modified xsi:type="dcterms:W3CDTF">2025-07-29T00:36:20Z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eyJoZGlkIjoiMzA0MWIwMWQ5ZDA3NTRhYzA3MWJiOTZjM2M0MTQ4ZjEiLCJ1c2VySWQiOiI1Mjg4MDU4MjgifQ==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66D6D659CCE544C8A1AD89453BD1A439_12</vt:lpwstr>
  </property>
</Properties>
</file>