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82" w:rsidRPr="009F69BF" w:rsidRDefault="00A15682">
      <w:pPr>
        <w:jc w:val="center"/>
        <w:rPr>
          <w:rStyle w:val="a6"/>
        </w:rPr>
      </w:pPr>
    </w:p>
    <w:p w:rsidR="00D470D4" w:rsidRDefault="00D81267" w:rsidP="005E383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E383D">
        <w:rPr>
          <w:rFonts w:ascii="方正小标宋简体" w:eastAsia="方正小标宋简体" w:hint="eastAsia"/>
          <w:sz w:val="44"/>
          <w:szCs w:val="44"/>
        </w:rPr>
        <w:t>连云港市保健食品线下实体店无理由退货</w:t>
      </w:r>
    </w:p>
    <w:p w:rsidR="00D81267" w:rsidRDefault="00D81267" w:rsidP="005E383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E383D">
        <w:rPr>
          <w:rFonts w:ascii="方正小标宋简体" w:eastAsia="方正小标宋简体" w:hint="eastAsia"/>
          <w:sz w:val="44"/>
          <w:szCs w:val="44"/>
        </w:rPr>
        <w:t>试点工作实施方案</w:t>
      </w:r>
    </w:p>
    <w:p w:rsidR="00D81267" w:rsidRDefault="00D81267" w:rsidP="00D81267">
      <w:pPr>
        <w:rPr>
          <w:rFonts w:ascii="仿宋_GB2312" w:eastAsia="仿宋_GB2312" w:hAnsi="仿宋"/>
          <w:sz w:val="32"/>
          <w:szCs w:val="32"/>
        </w:rPr>
      </w:pPr>
    </w:p>
    <w:p w:rsidR="000B202B" w:rsidRDefault="000B202B" w:rsidP="00D812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为贯彻落实省市场监管局《关于开展江苏省保健食品线下实体店无理由退货试点工作的通知》精神，全面推进连云港市保健食品线下实体店无理由退货试点工作，结合连云港实际，制定如下实施方案。</w:t>
      </w:r>
    </w:p>
    <w:p w:rsidR="00D81267" w:rsidRPr="008B4875" w:rsidRDefault="00D81267" w:rsidP="00D8126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B4875">
        <w:rPr>
          <w:rFonts w:ascii="黑体" w:eastAsia="黑体" w:hAnsi="黑体" w:hint="eastAsia"/>
          <w:sz w:val="32"/>
          <w:szCs w:val="32"/>
        </w:rPr>
        <w:t>一、</w:t>
      </w:r>
      <w:r w:rsidR="000B202B" w:rsidRPr="008B4875">
        <w:rPr>
          <w:rFonts w:ascii="黑体" w:eastAsia="黑体" w:hAnsi="黑体" w:hint="eastAsia"/>
          <w:sz w:val="32"/>
          <w:szCs w:val="32"/>
        </w:rPr>
        <w:t>指导思想</w:t>
      </w:r>
    </w:p>
    <w:p w:rsidR="00D81267" w:rsidRPr="00D65BBA" w:rsidRDefault="000B202B" w:rsidP="00D812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坚持以</w:t>
      </w:r>
      <w:r w:rsidR="00D81267" w:rsidRPr="00D65BBA">
        <w:rPr>
          <w:rFonts w:ascii="仿宋_GB2312" w:eastAsia="仿宋_GB2312" w:hAnsi="仿宋" w:hint="eastAsia"/>
          <w:sz w:val="32"/>
          <w:szCs w:val="32"/>
        </w:rPr>
        <w:t>习近平新时代中国特色社会主义思想</w:t>
      </w:r>
      <w:r>
        <w:rPr>
          <w:rFonts w:ascii="仿宋_GB2312" w:eastAsia="仿宋_GB2312" w:hAnsi="仿宋" w:hint="eastAsia"/>
          <w:sz w:val="32"/>
          <w:szCs w:val="32"/>
        </w:rPr>
        <w:t>为指导</w:t>
      </w:r>
      <w:r w:rsidR="00D81267" w:rsidRPr="00D65BBA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不断强化</w:t>
      </w:r>
      <w:r w:rsidR="00D81267" w:rsidRPr="00D65BBA">
        <w:rPr>
          <w:rFonts w:ascii="仿宋_GB2312" w:eastAsia="仿宋_GB2312" w:hAnsi="仿宋" w:hint="eastAsia"/>
          <w:sz w:val="32"/>
          <w:szCs w:val="32"/>
        </w:rPr>
        <w:t>以人民为中心的发展理念，紧贴党中央、国务院关于扩大内需、促进全面消费重大决策部署，秉承政府倡导、企业自愿、承诺即受约束的原则，</w:t>
      </w:r>
      <w:r>
        <w:rPr>
          <w:rFonts w:ascii="仿宋_GB2312" w:eastAsia="仿宋_GB2312" w:hAnsi="仿宋" w:hint="eastAsia"/>
          <w:sz w:val="32"/>
          <w:szCs w:val="32"/>
        </w:rPr>
        <w:t>按照省市场监管局统一部署要求，大力</w:t>
      </w:r>
      <w:r w:rsidR="00D81267" w:rsidRPr="00D65BBA">
        <w:rPr>
          <w:rFonts w:ascii="仿宋_GB2312" w:eastAsia="仿宋_GB2312" w:hAnsi="仿宋" w:hint="eastAsia"/>
          <w:sz w:val="32"/>
          <w:szCs w:val="32"/>
        </w:rPr>
        <w:t>开展</w:t>
      </w:r>
      <w:r>
        <w:rPr>
          <w:rFonts w:ascii="仿宋_GB2312" w:eastAsia="仿宋_GB2312" w:hAnsi="仿宋" w:hint="eastAsia"/>
          <w:sz w:val="32"/>
          <w:szCs w:val="32"/>
        </w:rPr>
        <w:t>连云港市</w:t>
      </w:r>
      <w:r w:rsidR="00D81267" w:rsidRPr="00D65BBA">
        <w:rPr>
          <w:rFonts w:ascii="仿宋_GB2312" w:eastAsia="仿宋_GB2312" w:hAnsi="仿宋" w:hint="eastAsia"/>
          <w:sz w:val="32"/>
          <w:szCs w:val="32"/>
        </w:rPr>
        <w:t>保健食品线下实体店无理由退货试点工作，</w:t>
      </w:r>
      <w:r w:rsidR="009A1489">
        <w:rPr>
          <w:rFonts w:ascii="仿宋_GB2312" w:eastAsia="仿宋_GB2312" w:hAnsi="仿宋" w:hint="eastAsia"/>
          <w:sz w:val="32"/>
          <w:szCs w:val="32"/>
        </w:rPr>
        <w:t>进一步促进保健食品诚信规范经营，</w:t>
      </w:r>
      <w:r>
        <w:rPr>
          <w:rFonts w:ascii="仿宋_GB2312" w:eastAsia="仿宋_GB2312" w:hAnsi="仿宋" w:hint="eastAsia"/>
          <w:sz w:val="32"/>
          <w:szCs w:val="32"/>
        </w:rPr>
        <w:t>不断激发消费潜能，营造“敢消费、愿消费、乐消费”</w:t>
      </w:r>
      <w:r w:rsidR="00D81267" w:rsidRPr="00D65BBA">
        <w:rPr>
          <w:rFonts w:ascii="仿宋_GB2312" w:eastAsia="仿宋_GB2312" w:hAnsi="仿宋" w:hint="eastAsia"/>
          <w:sz w:val="32"/>
          <w:szCs w:val="32"/>
        </w:rPr>
        <w:t>氛围，</w:t>
      </w:r>
      <w:r>
        <w:rPr>
          <w:rFonts w:ascii="仿宋_GB2312" w:eastAsia="仿宋_GB2312" w:hAnsi="仿宋" w:hint="eastAsia"/>
          <w:sz w:val="32"/>
          <w:szCs w:val="32"/>
        </w:rPr>
        <w:t>推动我市保健食品消费市场</w:t>
      </w:r>
      <w:r w:rsidR="009A1489">
        <w:rPr>
          <w:rFonts w:ascii="仿宋_GB2312" w:eastAsia="仿宋_GB2312" w:hAnsi="仿宋" w:hint="eastAsia"/>
          <w:sz w:val="32"/>
          <w:szCs w:val="32"/>
        </w:rPr>
        <w:t>提质扩容，支撑保健食品产业高质量发展。</w:t>
      </w:r>
    </w:p>
    <w:p w:rsidR="009A1489" w:rsidRPr="008B4875" w:rsidRDefault="009A1489" w:rsidP="00EB0B9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B4875">
        <w:rPr>
          <w:rFonts w:ascii="黑体" w:eastAsia="黑体" w:hAnsi="黑体" w:hint="eastAsia"/>
          <w:sz w:val="32"/>
          <w:szCs w:val="32"/>
        </w:rPr>
        <w:t>二、试点目标</w:t>
      </w:r>
    </w:p>
    <w:p w:rsidR="009A1489" w:rsidRDefault="009A1489" w:rsidP="00EB0B9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通过开展连云港市保健食品线下实体店无理由退货试点工作，指导培育一批无理由退货公开承诺单位，构建动态名录库，形成一批典型案例，</w:t>
      </w:r>
      <w:r w:rsidR="0095298B">
        <w:rPr>
          <w:rFonts w:ascii="仿宋_GB2312" w:eastAsia="仿宋_GB2312" w:hAnsi="仿宋" w:hint="eastAsia"/>
          <w:sz w:val="32"/>
          <w:szCs w:val="32"/>
        </w:rPr>
        <w:t>探索构建较为完善的</w:t>
      </w:r>
      <w:r w:rsidR="0095298B" w:rsidRPr="006909F5">
        <w:rPr>
          <w:rFonts w:ascii="仿宋_GB2312" w:eastAsia="仿宋_GB2312" w:hAnsi="仿宋" w:hint="eastAsia"/>
          <w:sz w:val="32"/>
          <w:szCs w:val="32"/>
        </w:rPr>
        <w:t>“发动-遴选-承诺-确</w:t>
      </w:r>
      <w:r w:rsidR="0095298B" w:rsidRPr="006909F5">
        <w:rPr>
          <w:rFonts w:ascii="仿宋_GB2312" w:eastAsia="仿宋_GB2312" w:hAnsi="仿宋" w:hint="eastAsia"/>
          <w:sz w:val="32"/>
          <w:szCs w:val="32"/>
        </w:rPr>
        <w:lastRenderedPageBreak/>
        <w:t>认-公示”</w:t>
      </w:r>
      <w:r w:rsidR="0095298B">
        <w:rPr>
          <w:rFonts w:ascii="仿宋_GB2312" w:eastAsia="仿宋_GB2312" w:hAnsi="仿宋" w:hint="eastAsia"/>
          <w:sz w:val="32"/>
          <w:szCs w:val="32"/>
        </w:rPr>
        <w:t>工作推进机制，营造诚信守法、规范经营的保健食品市场环境和</w:t>
      </w:r>
      <w:r w:rsidR="00BA27A6">
        <w:rPr>
          <w:rFonts w:ascii="仿宋_GB2312" w:eastAsia="仿宋_GB2312" w:hAnsi="仿宋" w:hint="eastAsia"/>
          <w:sz w:val="32"/>
          <w:szCs w:val="32"/>
        </w:rPr>
        <w:t>放心、安心、舒心的保健食品消费环境。</w:t>
      </w:r>
    </w:p>
    <w:p w:rsidR="00BA27A6" w:rsidRPr="008B4875" w:rsidRDefault="00BA27A6" w:rsidP="00EB0B9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B4875">
        <w:rPr>
          <w:rFonts w:ascii="黑体" w:eastAsia="黑体" w:hAnsi="黑体" w:hint="eastAsia"/>
          <w:sz w:val="32"/>
          <w:szCs w:val="32"/>
        </w:rPr>
        <w:t>三、试点任务</w:t>
      </w:r>
    </w:p>
    <w:p w:rsidR="00BA27A6" w:rsidRPr="006C35F9" w:rsidRDefault="00993805" w:rsidP="00EB0B99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6C35F9">
        <w:rPr>
          <w:rFonts w:ascii="楷体" w:eastAsia="楷体" w:hAnsi="楷体"/>
          <w:sz w:val="32"/>
          <w:szCs w:val="32"/>
        </w:rPr>
        <w:t>（一）</w:t>
      </w:r>
      <w:r w:rsidR="00291F99" w:rsidRPr="006C35F9">
        <w:rPr>
          <w:rFonts w:ascii="楷体" w:eastAsia="楷体" w:hAnsi="楷体"/>
          <w:sz w:val="32"/>
          <w:szCs w:val="32"/>
        </w:rPr>
        <w:t>加强试点倡导，营造活动</w:t>
      </w:r>
      <w:r w:rsidRPr="006C35F9">
        <w:rPr>
          <w:rFonts w:ascii="楷体" w:eastAsia="楷体" w:hAnsi="楷体"/>
          <w:sz w:val="32"/>
          <w:szCs w:val="32"/>
        </w:rPr>
        <w:t>声势</w:t>
      </w:r>
    </w:p>
    <w:p w:rsidR="00993805" w:rsidRDefault="00291F99" w:rsidP="00EB0B9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保健食品</w:t>
      </w:r>
      <w:r w:rsidR="00F8778A">
        <w:rPr>
          <w:rFonts w:ascii="仿宋_GB2312" w:eastAsia="仿宋_GB2312" w:hAnsi="仿宋" w:hint="eastAsia"/>
          <w:sz w:val="32"/>
          <w:szCs w:val="32"/>
        </w:rPr>
        <w:t>线下实体店</w:t>
      </w:r>
      <w:r>
        <w:rPr>
          <w:rFonts w:ascii="仿宋_GB2312" w:eastAsia="仿宋_GB2312" w:hAnsi="仿宋" w:hint="eastAsia"/>
          <w:sz w:val="32"/>
          <w:szCs w:val="32"/>
        </w:rPr>
        <w:t>无理由</w:t>
      </w:r>
      <w:r w:rsidR="00F8778A">
        <w:rPr>
          <w:rFonts w:ascii="仿宋_GB2312" w:eastAsia="仿宋_GB2312" w:hAnsi="仿宋" w:hint="eastAsia"/>
          <w:sz w:val="32"/>
          <w:szCs w:val="32"/>
        </w:rPr>
        <w:t>退货试点工作已列入江苏省市场监管系统2024-2025年改革创新项目清单，</w:t>
      </w:r>
      <w:r w:rsidR="00F6267E">
        <w:rPr>
          <w:rFonts w:ascii="仿宋_GB2312" w:eastAsia="仿宋_GB2312" w:hAnsi="仿宋" w:hint="eastAsia"/>
          <w:sz w:val="32"/>
          <w:szCs w:val="32"/>
        </w:rPr>
        <w:t>各县区必须</w:t>
      </w:r>
      <w:r w:rsidR="00795D03">
        <w:rPr>
          <w:rFonts w:ascii="仿宋_GB2312" w:eastAsia="仿宋_GB2312" w:hAnsi="仿宋" w:hint="eastAsia"/>
          <w:sz w:val="32"/>
          <w:szCs w:val="32"/>
        </w:rPr>
        <w:t>提高认识</w:t>
      </w:r>
      <w:r w:rsidR="00F6267E">
        <w:rPr>
          <w:rFonts w:ascii="仿宋_GB2312" w:eastAsia="仿宋_GB2312" w:hAnsi="仿宋" w:hint="eastAsia"/>
          <w:sz w:val="32"/>
          <w:szCs w:val="32"/>
        </w:rPr>
        <w:t>，全力以赴，</w:t>
      </w:r>
      <w:r w:rsidR="00276332">
        <w:rPr>
          <w:rFonts w:ascii="仿宋_GB2312" w:eastAsia="仿宋_GB2312" w:hAnsi="仿宋" w:hint="eastAsia"/>
          <w:sz w:val="32"/>
          <w:szCs w:val="32"/>
        </w:rPr>
        <w:t>迅速</w:t>
      </w:r>
      <w:r w:rsidR="00F6267E">
        <w:rPr>
          <w:rFonts w:ascii="仿宋_GB2312" w:eastAsia="仿宋_GB2312" w:hAnsi="仿宋" w:hint="eastAsia"/>
          <w:sz w:val="32"/>
          <w:szCs w:val="32"/>
        </w:rPr>
        <w:t>铺开面上试点推进工作。可以</w:t>
      </w:r>
      <w:r>
        <w:rPr>
          <w:rFonts w:ascii="仿宋_GB2312" w:eastAsia="仿宋_GB2312" w:hAnsi="仿宋" w:hint="eastAsia"/>
          <w:sz w:val="32"/>
          <w:szCs w:val="32"/>
        </w:rPr>
        <w:t>通过召开保健食品无理由退货试点工作启动会、</w:t>
      </w:r>
      <w:r w:rsidR="00EC5946">
        <w:rPr>
          <w:rFonts w:ascii="仿宋_GB2312" w:eastAsia="仿宋_GB2312" w:hAnsi="仿宋" w:hint="eastAsia"/>
          <w:sz w:val="32"/>
          <w:szCs w:val="32"/>
        </w:rPr>
        <w:t>举办启动仪式、</w:t>
      </w:r>
      <w:r>
        <w:rPr>
          <w:rFonts w:ascii="仿宋_GB2312" w:eastAsia="仿宋_GB2312" w:hAnsi="仿宋" w:hint="eastAsia"/>
          <w:sz w:val="32"/>
          <w:szCs w:val="32"/>
        </w:rPr>
        <w:t>发放保健食品无理由退货倡议书等</w:t>
      </w:r>
      <w:r w:rsidR="00F6267E">
        <w:rPr>
          <w:rFonts w:ascii="仿宋_GB2312" w:eastAsia="仿宋_GB2312" w:hAnsi="仿宋" w:hint="eastAsia"/>
          <w:sz w:val="32"/>
          <w:szCs w:val="32"/>
        </w:rPr>
        <w:t>多种</w:t>
      </w:r>
      <w:r>
        <w:rPr>
          <w:rFonts w:ascii="仿宋_GB2312" w:eastAsia="仿宋_GB2312" w:hAnsi="仿宋" w:hint="eastAsia"/>
          <w:sz w:val="32"/>
          <w:szCs w:val="32"/>
        </w:rPr>
        <w:t>形式，</w:t>
      </w:r>
      <w:r w:rsidR="00F6267E">
        <w:rPr>
          <w:rFonts w:ascii="仿宋_GB2312" w:eastAsia="仿宋_GB2312" w:hAnsi="仿宋" w:hint="eastAsia"/>
          <w:sz w:val="32"/>
          <w:szCs w:val="32"/>
        </w:rPr>
        <w:t>提高试点工作知晓度，</w:t>
      </w:r>
      <w:r>
        <w:rPr>
          <w:rFonts w:ascii="仿宋_GB2312" w:eastAsia="仿宋_GB2312" w:hAnsi="仿宋" w:hint="eastAsia"/>
          <w:sz w:val="32"/>
          <w:szCs w:val="32"/>
        </w:rPr>
        <w:t>积极倡导保健食品经营者参与无理由退货试点。</w:t>
      </w:r>
      <w:r w:rsidR="001A1CA0">
        <w:rPr>
          <w:rFonts w:ascii="仿宋_GB2312" w:eastAsia="仿宋_GB2312" w:hAnsi="仿宋" w:hint="eastAsia"/>
          <w:sz w:val="32"/>
          <w:szCs w:val="32"/>
        </w:rPr>
        <w:t>前期可重点发动</w:t>
      </w:r>
      <w:r w:rsidR="00E42FEA">
        <w:rPr>
          <w:rFonts w:ascii="仿宋_GB2312" w:eastAsia="仿宋_GB2312" w:hAnsi="仿宋" w:hint="eastAsia"/>
          <w:sz w:val="32"/>
          <w:szCs w:val="32"/>
        </w:rPr>
        <w:t>特殊</w:t>
      </w:r>
      <w:r w:rsidR="001A1CA0">
        <w:rPr>
          <w:rFonts w:ascii="仿宋_GB2312" w:eastAsia="仿宋_GB2312" w:hAnsi="仿宋" w:hint="eastAsia"/>
          <w:sz w:val="32"/>
          <w:szCs w:val="32"/>
        </w:rPr>
        <w:t>食品经营优质规范店</w:t>
      </w:r>
      <w:r w:rsidR="00E42FEA">
        <w:rPr>
          <w:rFonts w:ascii="仿宋_GB2312" w:eastAsia="仿宋_GB2312" w:hAnsi="仿宋" w:hint="eastAsia"/>
          <w:sz w:val="32"/>
          <w:szCs w:val="32"/>
        </w:rPr>
        <w:t>参与，在此基础上，</w:t>
      </w:r>
      <w:r w:rsidR="008C750A">
        <w:rPr>
          <w:rFonts w:ascii="仿宋_GB2312" w:eastAsia="仿宋_GB2312" w:hAnsi="仿宋" w:hint="eastAsia"/>
          <w:sz w:val="32"/>
          <w:szCs w:val="32"/>
        </w:rPr>
        <w:t>将试点推进工作与特殊食品经营优质规范店培育建设、保健食品科普宣传、特殊食品日常监管等工作有机结合起来，一体谋划、统筹推进。</w:t>
      </w:r>
    </w:p>
    <w:p w:rsidR="00993805" w:rsidRPr="006C35F9" w:rsidRDefault="00993805" w:rsidP="00EB0B99">
      <w:pPr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6C35F9">
        <w:rPr>
          <w:rFonts w:ascii="楷体" w:eastAsia="楷体" w:hAnsi="楷体" w:cs="Times New Roman"/>
          <w:sz w:val="32"/>
          <w:szCs w:val="32"/>
        </w:rPr>
        <w:t>（二）</w:t>
      </w:r>
      <w:r w:rsidR="00F6267E" w:rsidRPr="006C35F9">
        <w:rPr>
          <w:rFonts w:ascii="楷体" w:eastAsia="楷体" w:hAnsi="楷体" w:cs="Times New Roman"/>
          <w:sz w:val="32"/>
          <w:szCs w:val="32"/>
        </w:rPr>
        <w:t>加强政策宣贯，</w:t>
      </w:r>
      <w:r w:rsidRPr="006C35F9">
        <w:rPr>
          <w:rFonts w:ascii="楷体" w:eastAsia="楷体" w:hAnsi="楷体" w:cs="Times New Roman"/>
          <w:sz w:val="32"/>
          <w:szCs w:val="32"/>
        </w:rPr>
        <w:t>构建退货机制</w:t>
      </w:r>
    </w:p>
    <w:p w:rsidR="00993805" w:rsidRPr="00F6267E" w:rsidRDefault="00F6267E" w:rsidP="00EB0B9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各县区积极指导有关保健食品经营者加强对</w:t>
      </w:r>
      <w:r w:rsidRPr="00F6267E">
        <w:rPr>
          <w:rFonts w:ascii="仿宋_GB2312" w:eastAsia="仿宋_GB2312" w:hAnsi="仿宋"/>
          <w:sz w:val="32"/>
          <w:szCs w:val="32"/>
        </w:rPr>
        <w:t>《</w:t>
      </w:r>
      <w:r w:rsidRPr="00F6267E">
        <w:rPr>
          <w:rFonts w:ascii="仿宋_GB2312" w:eastAsia="仿宋_GB2312" w:hAnsi="仿宋" w:hint="eastAsia"/>
          <w:sz w:val="32"/>
          <w:szCs w:val="32"/>
        </w:rPr>
        <w:t>江苏省线下实体店无理由退货规定</w:t>
      </w:r>
      <w:r w:rsidRPr="00F6267E">
        <w:rPr>
          <w:rFonts w:ascii="仿宋_GB2312" w:eastAsia="仿宋_GB2312" w:hAnsi="仿宋"/>
          <w:sz w:val="32"/>
          <w:szCs w:val="32"/>
        </w:rPr>
        <w:t>》、《</w:t>
      </w:r>
      <w:r w:rsidRPr="00F6267E">
        <w:rPr>
          <w:rFonts w:ascii="仿宋_GB2312" w:eastAsia="仿宋_GB2312" w:hAnsi="仿宋" w:hint="eastAsia"/>
          <w:sz w:val="32"/>
          <w:szCs w:val="32"/>
        </w:rPr>
        <w:t>线下实体店无理由退货服务规范(DB32/T4460-2023)</w:t>
      </w:r>
      <w:r w:rsidRPr="00F6267E">
        <w:rPr>
          <w:rFonts w:ascii="仿宋_GB2312" w:eastAsia="仿宋_GB2312" w:hAnsi="仿宋"/>
          <w:sz w:val="32"/>
          <w:szCs w:val="32"/>
        </w:rPr>
        <w:t xml:space="preserve"> 》</w:t>
      </w:r>
      <w:r>
        <w:rPr>
          <w:rFonts w:ascii="仿宋_GB2312" w:eastAsia="仿宋_GB2312" w:hAnsi="仿宋"/>
          <w:sz w:val="32"/>
          <w:szCs w:val="32"/>
        </w:rPr>
        <w:t>等制度文件的学习，</w:t>
      </w:r>
      <w:r w:rsidR="00801F65">
        <w:rPr>
          <w:rFonts w:ascii="仿宋_GB2312" w:eastAsia="仿宋_GB2312" w:hAnsi="仿宋"/>
          <w:sz w:val="32"/>
          <w:szCs w:val="32"/>
        </w:rPr>
        <w:t>结合保健食品自身特点，制定保健食品</w:t>
      </w:r>
      <w:r w:rsidR="00801F65" w:rsidRPr="00801F65">
        <w:rPr>
          <w:rFonts w:ascii="仿宋_GB2312" w:eastAsia="仿宋_GB2312" w:hAnsi="仿宋" w:hint="eastAsia"/>
          <w:sz w:val="32"/>
          <w:szCs w:val="32"/>
        </w:rPr>
        <w:t>退货条件、退货时限、退货流程以及相关说明等</w:t>
      </w:r>
      <w:r w:rsidR="00801F65">
        <w:rPr>
          <w:rFonts w:ascii="仿宋_GB2312" w:eastAsia="仿宋_GB2312" w:hAnsi="仿宋" w:hint="eastAsia"/>
          <w:sz w:val="32"/>
          <w:szCs w:val="32"/>
        </w:rPr>
        <w:t>。对于符合有关要求的保健食品经营者，指导其作出公开承诺，并将承诺内容、退货条件、时限、流</w:t>
      </w:r>
      <w:r w:rsidR="008E0270">
        <w:rPr>
          <w:rFonts w:ascii="仿宋_GB2312" w:eastAsia="仿宋_GB2312" w:hAnsi="仿宋" w:hint="eastAsia"/>
          <w:sz w:val="32"/>
          <w:szCs w:val="32"/>
        </w:rPr>
        <w:t>程以及有关专用标志等在经</w:t>
      </w:r>
      <w:r w:rsidR="008E0270">
        <w:rPr>
          <w:rFonts w:ascii="仿宋_GB2312" w:eastAsia="仿宋_GB2312" w:hAnsi="仿宋" w:hint="eastAsia"/>
          <w:sz w:val="32"/>
          <w:szCs w:val="32"/>
        </w:rPr>
        <w:lastRenderedPageBreak/>
        <w:t>营场所显著位置进行公示，并在保健食品专区专柜增加无理由退货相关标识标记，以便消费者识别。同时，各县区要建立保健食品无理由退货</w:t>
      </w:r>
      <w:r w:rsidR="00D01587">
        <w:rPr>
          <w:rFonts w:ascii="仿宋_GB2312" w:eastAsia="仿宋_GB2312" w:hAnsi="仿宋" w:hint="eastAsia"/>
          <w:sz w:val="32"/>
          <w:szCs w:val="32"/>
        </w:rPr>
        <w:t>线下</w:t>
      </w:r>
      <w:r w:rsidR="00E55498">
        <w:rPr>
          <w:rFonts w:ascii="仿宋_GB2312" w:eastAsia="仿宋_GB2312" w:hAnsi="仿宋" w:hint="eastAsia"/>
          <w:sz w:val="32"/>
          <w:szCs w:val="32"/>
        </w:rPr>
        <w:t>实体店</w:t>
      </w:r>
      <w:r w:rsidR="008E0270">
        <w:rPr>
          <w:rFonts w:ascii="仿宋_GB2312" w:eastAsia="仿宋_GB2312" w:hAnsi="仿宋" w:hint="eastAsia"/>
          <w:sz w:val="32"/>
          <w:szCs w:val="32"/>
        </w:rPr>
        <w:t>动态名录库，及时将作出公开承诺的保健食品经营者纳入动态名录库，并在官网进行公示。</w:t>
      </w:r>
    </w:p>
    <w:p w:rsidR="00993805" w:rsidRPr="006C35F9" w:rsidRDefault="00993805" w:rsidP="00EB0B99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6C35F9">
        <w:rPr>
          <w:rFonts w:ascii="楷体" w:eastAsia="楷体" w:hAnsi="楷体" w:hint="eastAsia"/>
          <w:sz w:val="32"/>
          <w:szCs w:val="32"/>
        </w:rPr>
        <w:t>（三）</w:t>
      </w:r>
      <w:r w:rsidR="00F30930" w:rsidRPr="006C35F9">
        <w:rPr>
          <w:rFonts w:ascii="楷体" w:eastAsia="楷体" w:hAnsi="楷体" w:hint="eastAsia"/>
          <w:sz w:val="32"/>
          <w:szCs w:val="32"/>
        </w:rPr>
        <w:t>加强</w:t>
      </w:r>
      <w:r w:rsidRPr="006C35F9">
        <w:rPr>
          <w:rFonts w:ascii="楷体" w:eastAsia="楷体" w:hAnsi="楷体" w:hint="eastAsia"/>
          <w:sz w:val="32"/>
          <w:szCs w:val="32"/>
        </w:rPr>
        <w:t>指导监督，保障健康运行</w:t>
      </w:r>
    </w:p>
    <w:p w:rsidR="00FA1A2B" w:rsidRPr="00FA1A2B" w:rsidRDefault="00FA1A2B" w:rsidP="00EB0B9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各县区</w:t>
      </w:r>
      <w:r w:rsidR="00CC62EF">
        <w:rPr>
          <w:rFonts w:ascii="仿宋_GB2312" w:eastAsia="仿宋_GB2312" w:hAnsi="仿宋" w:hint="eastAsia"/>
          <w:sz w:val="32"/>
          <w:szCs w:val="32"/>
        </w:rPr>
        <w:t>市场监管部门</w:t>
      </w:r>
      <w:r>
        <w:rPr>
          <w:rFonts w:ascii="仿宋_GB2312" w:eastAsia="仿宋_GB2312" w:hAnsi="仿宋" w:hint="eastAsia"/>
          <w:sz w:val="32"/>
          <w:szCs w:val="32"/>
        </w:rPr>
        <w:t>要进一步强化对保健食品无理由退货实体店的监督管理，督促其按照有关食品法律法规要求规范经营，并按照公开承诺事项诚信经营、确保承诺事项落到实处。</w:t>
      </w:r>
      <w:r w:rsidR="00A505E8">
        <w:rPr>
          <w:rFonts w:ascii="仿宋_GB2312" w:eastAsia="仿宋_GB2312" w:hAnsi="仿宋" w:hint="eastAsia"/>
          <w:sz w:val="32"/>
          <w:szCs w:val="32"/>
        </w:rPr>
        <w:t>定期开展无理由退货工作调研，协调解决</w:t>
      </w:r>
      <w:r w:rsidR="00BF4561">
        <w:rPr>
          <w:rFonts w:ascii="仿宋_GB2312" w:eastAsia="仿宋_GB2312" w:hAnsi="仿宋" w:hint="eastAsia"/>
          <w:sz w:val="32"/>
          <w:szCs w:val="32"/>
        </w:rPr>
        <w:t>试点工作推进中遇到的问题。积极处理消费者有关投诉举报，切实保障消费者合法权益。消费者权益保护委员会要按照法律法规规定，履行好公益</w:t>
      </w:r>
      <w:r w:rsidR="00CC62EF">
        <w:rPr>
          <w:rFonts w:ascii="仿宋_GB2312" w:eastAsia="仿宋_GB2312" w:hAnsi="仿宋" w:hint="eastAsia"/>
          <w:sz w:val="32"/>
          <w:szCs w:val="32"/>
        </w:rPr>
        <w:t>性</w:t>
      </w:r>
      <w:r w:rsidR="00BF4561">
        <w:rPr>
          <w:rFonts w:ascii="仿宋_GB2312" w:eastAsia="仿宋_GB2312" w:hAnsi="仿宋" w:hint="eastAsia"/>
          <w:sz w:val="32"/>
          <w:szCs w:val="32"/>
        </w:rPr>
        <w:t>职责</w:t>
      </w:r>
      <w:r w:rsidR="00CC62EF">
        <w:rPr>
          <w:rFonts w:ascii="仿宋_GB2312" w:eastAsia="仿宋_GB2312" w:hAnsi="仿宋" w:hint="eastAsia"/>
          <w:sz w:val="32"/>
          <w:szCs w:val="32"/>
        </w:rPr>
        <w:t>，助力保健食品无理由退货试点工作顺利推进</w:t>
      </w:r>
      <w:r w:rsidR="00BF4561">
        <w:rPr>
          <w:rFonts w:ascii="仿宋_GB2312" w:eastAsia="仿宋_GB2312" w:hAnsi="仿宋" w:hint="eastAsia"/>
          <w:sz w:val="32"/>
          <w:szCs w:val="32"/>
        </w:rPr>
        <w:t>。</w:t>
      </w:r>
      <w:r w:rsidR="00A505E8">
        <w:rPr>
          <w:rFonts w:ascii="仿宋_GB2312" w:eastAsia="仿宋_GB2312" w:hAnsi="仿宋" w:hint="eastAsia"/>
          <w:sz w:val="32"/>
          <w:szCs w:val="32"/>
        </w:rPr>
        <w:t>有关保健食品实体店要安排专门人员负责无理由退货落实、统计等工作，建立无理由退货台账，解答消费者关于无理由退货方面的咨询，处理无理由退货遇到的具体问题。</w:t>
      </w:r>
      <w:r w:rsidR="00D01587">
        <w:rPr>
          <w:rFonts w:ascii="仿宋_GB2312" w:eastAsia="仿宋_GB2312" w:hAnsi="仿宋" w:hint="eastAsia"/>
          <w:sz w:val="32"/>
          <w:szCs w:val="32"/>
        </w:rPr>
        <w:t>对于</w:t>
      </w:r>
      <w:r w:rsidR="00D01587" w:rsidRPr="00D01587">
        <w:rPr>
          <w:rFonts w:ascii="仿宋_GB2312" w:eastAsia="仿宋_GB2312" w:hAnsi="仿宋" w:hint="eastAsia"/>
          <w:sz w:val="32"/>
          <w:szCs w:val="32"/>
        </w:rPr>
        <w:t>不履行承诺或停止营业的</w:t>
      </w:r>
      <w:r w:rsidR="00D01587">
        <w:rPr>
          <w:rFonts w:ascii="仿宋_GB2312" w:eastAsia="仿宋_GB2312" w:hAnsi="仿宋" w:hint="eastAsia"/>
          <w:sz w:val="32"/>
          <w:szCs w:val="32"/>
        </w:rPr>
        <w:t>保健食品</w:t>
      </w:r>
      <w:r w:rsidR="00D01587" w:rsidRPr="00D01587">
        <w:rPr>
          <w:rFonts w:ascii="仿宋_GB2312" w:eastAsia="仿宋_GB2312" w:hAnsi="仿宋" w:hint="eastAsia"/>
          <w:sz w:val="32"/>
          <w:szCs w:val="32"/>
        </w:rPr>
        <w:t>经营者，</w:t>
      </w:r>
      <w:r w:rsidR="00D01587">
        <w:rPr>
          <w:rFonts w:ascii="仿宋_GB2312" w:eastAsia="仿宋_GB2312" w:hAnsi="仿宋" w:hint="eastAsia"/>
          <w:sz w:val="32"/>
          <w:szCs w:val="32"/>
        </w:rPr>
        <w:t>要</w:t>
      </w:r>
      <w:r w:rsidR="00D01587" w:rsidRPr="00D01587">
        <w:rPr>
          <w:rFonts w:ascii="仿宋_GB2312" w:eastAsia="仿宋_GB2312" w:hAnsi="仿宋" w:hint="eastAsia"/>
          <w:sz w:val="32"/>
          <w:szCs w:val="32"/>
        </w:rPr>
        <w:t>从无理由退货</w:t>
      </w:r>
      <w:r w:rsidR="00D01587">
        <w:rPr>
          <w:rFonts w:ascii="仿宋_GB2312" w:eastAsia="仿宋_GB2312" w:hAnsi="仿宋" w:hint="eastAsia"/>
          <w:sz w:val="32"/>
          <w:szCs w:val="32"/>
        </w:rPr>
        <w:t>实体店</w:t>
      </w:r>
      <w:r w:rsidR="00D01587" w:rsidRPr="00D01587">
        <w:rPr>
          <w:rFonts w:ascii="仿宋_GB2312" w:eastAsia="仿宋_GB2312" w:hAnsi="仿宋" w:hint="eastAsia"/>
          <w:sz w:val="32"/>
          <w:szCs w:val="32"/>
        </w:rPr>
        <w:t>动态名录库中移除，并予以公布。</w:t>
      </w:r>
    </w:p>
    <w:p w:rsidR="00EC58C1" w:rsidRPr="006C35F9" w:rsidRDefault="00EC58C1" w:rsidP="00EB0B99">
      <w:pPr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6C35F9">
        <w:rPr>
          <w:rFonts w:ascii="楷体" w:eastAsia="楷体" w:hAnsi="楷体" w:cs="Times New Roman"/>
          <w:sz w:val="32"/>
          <w:szCs w:val="32"/>
        </w:rPr>
        <w:t>（四）</w:t>
      </w:r>
      <w:r w:rsidR="00F30930" w:rsidRPr="006C35F9">
        <w:rPr>
          <w:rFonts w:ascii="楷体" w:eastAsia="楷体" w:hAnsi="楷体" w:cs="Times New Roman"/>
          <w:sz w:val="32"/>
          <w:szCs w:val="32"/>
        </w:rPr>
        <w:t>加强</w:t>
      </w:r>
      <w:r w:rsidRPr="006C35F9">
        <w:rPr>
          <w:rFonts w:ascii="楷体" w:eastAsia="楷体" w:hAnsi="楷体" w:cs="Times New Roman"/>
          <w:sz w:val="32"/>
          <w:szCs w:val="32"/>
        </w:rPr>
        <w:t>探索创新，</w:t>
      </w:r>
      <w:r w:rsidR="00407008" w:rsidRPr="006C35F9">
        <w:rPr>
          <w:rFonts w:ascii="楷体" w:eastAsia="楷体" w:hAnsi="楷体" w:cs="Times New Roman"/>
          <w:sz w:val="32"/>
          <w:szCs w:val="32"/>
        </w:rPr>
        <w:t>扩大试点成效</w:t>
      </w:r>
    </w:p>
    <w:p w:rsidR="00276FFF" w:rsidRPr="00276FFF" w:rsidRDefault="00CC62EF" w:rsidP="00EB0B9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各县区可结合本地实际，积极</w:t>
      </w:r>
      <w:r w:rsidR="001D2F88">
        <w:rPr>
          <w:rFonts w:ascii="仿宋_GB2312" w:eastAsia="仿宋_GB2312" w:hAnsi="仿宋"/>
          <w:sz w:val="32"/>
          <w:szCs w:val="32"/>
        </w:rPr>
        <w:t>凝聚各方力量，</w:t>
      </w:r>
      <w:r>
        <w:rPr>
          <w:rFonts w:ascii="仿宋_GB2312" w:eastAsia="仿宋_GB2312" w:hAnsi="仿宋"/>
          <w:sz w:val="32"/>
          <w:szCs w:val="32"/>
        </w:rPr>
        <w:t>探索符合</w:t>
      </w:r>
      <w:r w:rsidR="001D2F88">
        <w:rPr>
          <w:rFonts w:ascii="仿宋_GB2312" w:eastAsia="仿宋_GB2312" w:hAnsi="仿宋"/>
          <w:sz w:val="32"/>
          <w:szCs w:val="32"/>
        </w:rPr>
        <w:t>保健食品自身特点、</w:t>
      </w:r>
      <w:r>
        <w:rPr>
          <w:rFonts w:ascii="仿宋_GB2312" w:eastAsia="仿宋_GB2312" w:hAnsi="仿宋"/>
          <w:sz w:val="32"/>
          <w:szCs w:val="32"/>
        </w:rPr>
        <w:t>经营状况</w:t>
      </w:r>
      <w:r w:rsidR="001D2F88"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/>
          <w:sz w:val="32"/>
          <w:szCs w:val="32"/>
        </w:rPr>
        <w:t>消费</w:t>
      </w:r>
      <w:r w:rsidR="001D2F88">
        <w:rPr>
          <w:rFonts w:ascii="仿宋_GB2312" w:eastAsia="仿宋_GB2312" w:hAnsi="仿宋" w:hint="eastAsia"/>
          <w:sz w:val="32"/>
          <w:szCs w:val="32"/>
        </w:rPr>
        <w:t>结构，以及</w:t>
      </w:r>
      <w:r>
        <w:rPr>
          <w:rFonts w:ascii="仿宋_GB2312" w:eastAsia="仿宋_GB2312" w:hAnsi="仿宋"/>
          <w:sz w:val="32"/>
          <w:szCs w:val="32"/>
        </w:rPr>
        <w:t>有利于无理由退货试点工作提质增效的工作措施和工作机制</w:t>
      </w:r>
      <w:r w:rsidR="001D2F88">
        <w:rPr>
          <w:rFonts w:ascii="仿宋_GB2312" w:eastAsia="仿宋_GB2312" w:hAnsi="仿宋"/>
          <w:sz w:val="32"/>
          <w:szCs w:val="32"/>
        </w:rPr>
        <w:t>，力争形成制度化成果</w:t>
      </w:r>
      <w:r>
        <w:rPr>
          <w:rFonts w:ascii="仿宋_GB2312" w:eastAsia="仿宋_GB2312" w:hAnsi="仿宋"/>
          <w:sz w:val="32"/>
          <w:szCs w:val="32"/>
        </w:rPr>
        <w:t>。</w:t>
      </w:r>
      <w:r w:rsidR="0002042E">
        <w:rPr>
          <w:rFonts w:ascii="仿宋_GB2312" w:eastAsia="仿宋_GB2312" w:hAnsi="仿宋" w:hint="eastAsia"/>
          <w:sz w:val="32"/>
          <w:szCs w:val="32"/>
        </w:rPr>
        <w:lastRenderedPageBreak/>
        <w:t>积极践行“寓监管于服务”理念，以监管队伍为基础，积极动员网格力量参与，对有关</w:t>
      </w:r>
      <w:r w:rsidR="00276FFF">
        <w:rPr>
          <w:rFonts w:ascii="仿宋_GB2312" w:eastAsia="仿宋_GB2312" w:hAnsi="仿宋" w:hint="eastAsia"/>
          <w:sz w:val="32"/>
          <w:szCs w:val="32"/>
        </w:rPr>
        <w:t>保健食品经营者开展经常性指导</w:t>
      </w:r>
      <w:r w:rsidR="0002042E">
        <w:rPr>
          <w:rFonts w:ascii="仿宋_GB2312" w:eastAsia="仿宋_GB2312" w:hAnsi="仿宋" w:hint="eastAsia"/>
          <w:sz w:val="32"/>
          <w:szCs w:val="32"/>
        </w:rPr>
        <w:t>，</w:t>
      </w:r>
      <w:r w:rsidR="00276FFF">
        <w:rPr>
          <w:rFonts w:ascii="仿宋_GB2312" w:eastAsia="仿宋_GB2312" w:hAnsi="仿宋" w:hint="eastAsia"/>
          <w:sz w:val="32"/>
          <w:szCs w:val="32"/>
        </w:rPr>
        <w:t>增强信息交流与良性互动，在试点推进工作中形成合力。积极引入社会监督，构建消费者和社会公众意见建议的反馈渠道。</w:t>
      </w:r>
      <w:r w:rsidR="00F30930">
        <w:rPr>
          <w:rFonts w:ascii="仿宋_GB2312" w:eastAsia="仿宋_GB2312" w:hAnsi="仿宋"/>
          <w:sz w:val="32"/>
          <w:szCs w:val="32"/>
        </w:rPr>
        <w:t>鼓励保健食品经营者</w:t>
      </w:r>
      <w:r w:rsidR="00F30930" w:rsidRPr="001153A5">
        <w:rPr>
          <w:rFonts w:ascii="仿宋_GB2312" w:eastAsia="仿宋_GB2312" w:hAnsi="仿宋" w:hint="eastAsia"/>
          <w:sz w:val="32"/>
          <w:szCs w:val="32"/>
        </w:rPr>
        <w:t>建立</w:t>
      </w:r>
      <w:r w:rsidR="0097592E">
        <w:rPr>
          <w:rFonts w:ascii="仿宋_GB2312" w:eastAsia="仿宋_GB2312" w:hAnsi="仿宋" w:hint="eastAsia"/>
          <w:sz w:val="32"/>
          <w:szCs w:val="32"/>
        </w:rPr>
        <w:t>现行赔付制度和</w:t>
      </w:r>
      <w:r w:rsidR="00F30930" w:rsidRPr="001153A5">
        <w:rPr>
          <w:rFonts w:ascii="仿宋_GB2312" w:eastAsia="仿宋_GB2312" w:hAnsi="仿宋" w:hint="eastAsia"/>
          <w:sz w:val="32"/>
          <w:szCs w:val="32"/>
        </w:rPr>
        <w:t>快速解决争议机制</w:t>
      </w:r>
      <w:r w:rsidR="00F30930">
        <w:rPr>
          <w:rFonts w:ascii="仿宋_GB2312" w:eastAsia="仿宋_GB2312" w:hAnsi="仿宋" w:hint="eastAsia"/>
          <w:sz w:val="32"/>
          <w:szCs w:val="32"/>
        </w:rPr>
        <w:t>，以“流程更快、服务更优、体验更好”为目标，为消费者提供更加优质便利的服务。及时发现和总结好做法、好典型、好案例，并加以宣传，引导更多经营者加入试点行列，不断拓展试点覆盖面，扩大试点工作成效。</w:t>
      </w:r>
    </w:p>
    <w:p w:rsidR="00D81267" w:rsidRPr="008B4875" w:rsidRDefault="00EC5946" w:rsidP="00D81267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B4875">
        <w:rPr>
          <w:rFonts w:ascii="黑体" w:eastAsia="黑体" w:hAnsi="黑体" w:cs="Times New Roman"/>
          <w:sz w:val="32"/>
          <w:szCs w:val="32"/>
        </w:rPr>
        <w:t>四</w:t>
      </w:r>
      <w:r w:rsidR="00D81267" w:rsidRPr="008B4875">
        <w:rPr>
          <w:rFonts w:ascii="黑体" w:eastAsia="黑体" w:hAnsi="黑体" w:cs="Times New Roman"/>
          <w:sz w:val="32"/>
          <w:szCs w:val="32"/>
        </w:rPr>
        <w:t>、时间安排</w:t>
      </w:r>
    </w:p>
    <w:p w:rsidR="0028603A" w:rsidRDefault="00D81267" w:rsidP="00D812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2DD6">
        <w:rPr>
          <w:rFonts w:ascii="楷体" w:eastAsia="楷体" w:hAnsi="楷体" w:hint="eastAsia"/>
          <w:sz w:val="32"/>
          <w:szCs w:val="32"/>
        </w:rPr>
        <w:t>(一)启动实施(2024年5月</w:t>
      </w:r>
      <w:r w:rsidR="006C35F9" w:rsidRPr="009F2DD6">
        <w:rPr>
          <w:rFonts w:ascii="楷体" w:eastAsia="楷体" w:hAnsi="楷体" w:hint="eastAsia"/>
          <w:sz w:val="32"/>
          <w:szCs w:val="32"/>
        </w:rPr>
        <w:t>-</w:t>
      </w:r>
      <w:r w:rsidRPr="009F2DD6">
        <w:rPr>
          <w:rFonts w:ascii="楷体" w:eastAsia="楷体" w:hAnsi="楷体" w:hint="eastAsia"/>
          <w:sz w:val="32"/>
          <w:szCs w:val="32"/>
        </w:rPr>
        <w:t>10月)</w:t>
      </w:r>
      <w:r w:rsidRPr="00D65BBA">
        <w:rPr>
          <w:rFonts w:ascii="仿宋_GB2312" w:eastAsia="仿宋_GB2312" w:hAnsi="仿宋" w:hint="eastAsia"/>
          <w:sz w:val="32"/>
          <w:szCs w:val="32"/>
        </w:rPr>
        <w:t>。各</w:t>
      </w:r>
      <w:r>
        <w:rPr>
          <w:rFonts w:ascii="仿宋_GB2312" w:eastAsia="仿宋_GB2312" w:hAnsi="仿宋" w:hint="eastAsia"/>
          <w:sz w:val="32"/>
          <w:szCs w:val="32"/>
        </w:rPr>
        <w:t>县区</w:t>
      </w:r>
      <w:r w:rsidR="00EC5946">
        <w:rPr>
          <w:rFonts w:ascii="仿宋_GB2312" w:eastAsia="仿宋_GB2312" w:hAnsi="仿宋" w:hint="eastAsia"/>
          <w:sz w:val="32"/>
          <w:szCs w:val="32"/>
        </w:rPr>
        <w:t>采取多种形式启动试点；指导有关保健食品经营者制定退货办法，</w:t>
      </w:r>
      <w:r w:rsidR="008A304F">
        <w:rPr>
          <w:rFonts w:ascii="仿宋_GB2312" w:eastAsia="仿宋_GB2312" w:hAnsi="仿宋" w:hint="eastAsia"/>
          <w:sz w:val="32"/>
          <w:szCs w:val="32"/>
        </w:rPr>
        <w:t>明确</w:t>
      </w:r>
      <w:r w:rsidRPr="00D65BBA">
        <w:rPr>
          <w:rFonts w:ascii="仿宋_GB2312" w:eastAsia="仿宋_GB2312" w:hAnsi="仿宋" w:hint="eastAsia"/>
          <w:sz w:val="32"/>
          <w:szCs w:val="32"/>
        </w:rPr>
        <w:t>退货</w:t>
      </w:r>
      <w:r w:rsidR="008A304F">
        <w:rPr>
          <w:rFonts w:ascii="仿宋_GB2312" w:eastAsia="仿宋_GB2312" w:hAnsi="仿宋" w:hint="eastAsia"/>
          <w:sz w:val="32"/>
          <w:szCs w:val="32"/>
        </w:rPr>
        <w:t>条件、退货时限和退货</w:t>
      </w:r>
      <w:r w:rsidRPr="00D65BBA">
        <w:rPr>
          <w:rFonts w:ascii="仿宋_GB2312" w:eastAsia="仿宋_GB2312" w:hAnsi="仿宋" w:hint="eastAsia"/>
          <w:sz w:val="32"/>
          <w:szCs w:val="32"/>
        </w:rPr>
        <w:t>流程等</w:t>
      </w:r>
      <w:r w:rsidR="008A304F">
        <w:rPr>
          <w:rFonts w:ascii="仿宋_GB2312" w:eastAsia="仿宋_GB2312" w:hAnsi="仿宋" w:hint="eastAsia"/>
          <w:sz w:val="32"/>
          <w:szCs w:val="32"/>
        </w:rPr>
        <w:t>并公示，作出公开承诺，在专区专柜增设无理由退货标贴标记等</w:t>
      </w:r>
      <w:r w:rsidR="00EA306C">
        <w:rPr>
          <w:rFonts w:ascii="仿宋_GB2312" w:eastAsia="仿宋_GB2312" w:hAnsi="仿宋" w:hint="eastAsia"/>
          <w:sz w:val="32"/>
          <w:szCs w:val="32"/>
        </w:rPr>
        <w:t>。</w:t>
      </w:r>
    </w:p>
    <w:p w:rsidR="00D81267" w:rsidRPr="00D65BBA" w:rsidRDefault="0028603A" w:rsidP="00D812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2DD6">
        <w:rPr>
          <w:rFonts w:ascii="楷体" w:eastAsia="楷体" w:hAnsi="楷体" w:cs="Times New Roman"/>
          <w:caps/>
          <w:sz w:val="32"/>
          <w:szCs w:val="32"/>
        </w:rPr>
        <w:t>（二）试点推进（2024年6-11月）</w:t>
      </w:r>
      <w:r w:rsidR="006C35F9">
        <w:rPr>
          <w:rFonts w:ascii="仿宋_GB2312" w:eastAsia="仿宋_GB2312" w:hAnsi="仿宋" w:hint="eastAsia"/>
          <w:sz w:val="32"/>
          <w:szCs w:val="32"/>
        </w:rPr>
        <w:t>。</w:t>
      </w:r>
      <w:r w:rsidR="00D81267" w:rsidRPr="00D65BBA">
        <w:rPr>
          <w:rFonts w:ascii="仿宋_GB2312" w:eastAsia="仿宋_GB2312" w:hAnsi="仿宋" w:hint="eastAsia"/>
          <w:sz w:val="32"/>
          <w:szCs w:val="32"/>
        </w:rPr>
        <w:t>建立</w:t>
      </w:r>
      <w:r w:rsidR="008A304F">
        <w:rPr>
          <w:rFonts w:ascii="仿宋_GB2312" w:eastAsia="仿宋_GB2312" w:hAnsi="仿宋" w:hint="eastAsia"/>
          <w:sz w:val="32"/>
          <w:szCs w:val="32"/>
        </w:rPr>
        <w:t>保健食品无理由退货线下实体店动态名录库并公示</w:t>
      </w:r>
      <w:r w:rsidR="00D81267" w:rsidRPr="00D65BBA">
        <w:rPr>
          <w:rFonts w:ascii="仿宋_GB2312" w:eastAsia="仿宋_GB2312" w:hAnsi="仿宋" w:hint="eastAsia"/>
          <w:sz w:val="32"/>
          <w:szCs w:val="32"/>
        </w:rPr>
        <w:t>，</w:t>
      </w:r>
      <w:r w:rsidR="008A304F">
        <w:rPr>
          <w:rFonts w:ascii="仿宋_GB2312" w:eastAsia="仿宋_GB2312" w:hAnsi="仿宋" w:hint="eastAsia"/>
          <w:sz w:val="32"/>
          <w:szCs w:val="32"/>
        </w:rPr>
        <w:t>根据工作进展及时对名录库进行增删，</w:t>
      </w:r>
      <w:r w:rsidR="00D81267" w:rsidRPr="00D65BBA">
        <w:rPr>
          <w:rFonts w:ascii="仿宋_GB2312" w:eastAsia="仿宋_GB2312" w:hAnsi="仿宋" w:hint="eastAsia"/>
          <w:sz w:val="32"/>
          <w:szCs w:val="32"/>
        </w:rPr>
        <w:t>实行动态管理</w:t>
      </w:r>
      <w:r w:rsidR="00EA306C"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加强日常监管、指导和服务，及时协调解决试点问题、处理投诉纠纷、完善试点机制</w:t>
      </w:r>
      <w:r w:rsidR="00EA306C">
        <w:rPr>
          <w:rFonts w:ascii="仿宋_GB2312" w:eastAsia="仿宋_GB2312" w:hAnsi="仿宋" w:hint="eastAsia"/>
          <w:sz w:val="32"/>
          <w:szCs w:val="32"/>
        </w:rPr>
        <w:t>；指导有关保健食品经营者建立退货台账、做好数据统计。</w:t>
      </w:r>
    </w:p>
    <w:p w:rsidR="00D81267" w:rsidRPr="00D65BBA" w:rsidRDefault="00D81267" w:rsidP="00D812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2DD6">
        <w:rPr>
          <w:rFonts w:ascii="楷体" w:eastAsia="楷体" w:hAnsi="楷体" w:hint="eastAsia"/>
          <w:caps/>
          <w:sz w:val="32"/>
          <w:szCs w:val="32"/>
        </w:rPr>
        <w:t>(二)阶段性总结(2024年11月</w:t>
      </w:r>
      <w:r w:rsidR="006C35F9" w:rsidRPr="009F2DD6">
        <w:rPr>
          <w:rFonts w:ascii="楷体" w:eastAsia="楷体" w:hAnsi="楷体" w:hint="eastAsia"/>
          <w:caps/>
          <w:sz w:val="32"/>
          <w:szCs w:val="32"/>
        </w:rPr>
        <w:t>-</w:t>
      </w:r>
      <w:r w:rsidRPr="009F2DD6">
        <w:rPr>
          <w:rFonts w:ascii="楷体" w:eastAsia="楷体" w:hAnsi="楷体" w:hint="eastAsia"/>
          <w:caps/>
          <w:sz w:val="32"/>
          <w:szCs w:val="32"/>
        </w:rPr>
        <w:t>12月)</w:t>
      </w:r>
      <w:r w:rsidRPr="00D65BBA">
        <w:rPr>
          <w:rFonts w:ascii="仿宋_GB2312" w:eastAsia="仿宋_GB2312" w:hAnsi="仿宋" w:hint="eastAsia"/>
          <w:sz w:val="32"/>
          <w:szCs w:val="32"/>
        </w:rPr>
        <w:t>。各</w:t>
      </w:r>
      <w:r>
        <w:rPr>
          <w:rFonts w:ascii="仿宋_GB2312" w:eastAsia="仿宋_GB2312" w:hAnsi="仿宋" w:hint="eastAsia"/>
          <w:sz w:val="32"/>
          <w:szCs w:val="32"/>
        </w:rPr>
        <w:t>县区</w:t>
      </w:r>
      <w:r w:rsidRPr="00D65BBA">
        <w:rPr>
          <w:rFonts w:ascii="仿宋_GB2312" w:eastAsia="仿宋_GB2312" w:hAnsi="仿宋" w:hint="eastAsia"/>
          <w:sz w:val="32"/>
          <w:szCs w:val="32"/>
        </w:rPr>
        <w:t>总结试点工</w:t>
      </w:r>
      <w:r w:rsidRPr="00D65BBA">
        <w:rPr>
          <w:rFonts w:ascii="仿宋_GB2312" w:eastAsia="仿宋_GB2312" w:hAnsi="仿宋" w:hint="eastAsia"/>
          <w:sz w:val="32"/>
          <w:szCs w:val="32"/>
        </w:rPr>
        <w:lastRenderedPageBreak/>
        <w:t>作，形成阶段性总结报告并于11月1</w:t>
      </w:r>
      <w:r>
        <w:rPr>
          <w:rFonts w:ascii="仿宋_GB2312" w:eastAsia="仿宋_GB2312" w:hAnsi="仿宋" w:hint="eastAsia"/>
          <w:sz w:val="32"/>
          <w:szCs w:val="32"/>
        </w:rPr>
        <w:t>0日上报市局。市局</w:t>
      </w:r>
      <w:r w:rsidRPr="00D65BBA">
        <w:rPr>
          <w:rFonts w:ascii="仿宋_GB2312" w:eastAsia="仿宋_GB2312" w:hAnsi="仿宋" w:hint="eastAsia"/>
          <w:sz w:val="32"/>
          <w:szCs w:val="32"/>
        </w:rPr>
        <w:t>适时组织指导推进各</w:t>
      </w:r>
      <w:r>
        <w:rPr>
          <w:rFonts w:ascii="仿宋_GB2312" w:eastAsia="仿宋_GB2312" w:hAnsi="仿宋" w:hint="eastAsia"/>
          <w:sz w:val="32"/>
          <w:szCs w:val="32"/>
        </w:rPr>
        <w:t>县区工作</w:t>
      </w:r>
      <w:r w:rsidR="0028603A">
        <w:rPr>
          <w:rFonts w:ascii="仿宋_GB2312" w:eastAsia="仿宋_GB2312" w:hAnsi="仿宋" w:hint="eastAsia"/>
          <w:sz w:val="32"/>
          <w:szCs w:val="32"/>
        </w:rPr>
        <w:t>，对全市试点工作进行总结并上报省局</w:t>
      </w:r>
      <w:r w:rsidRPr="00D65BBA">
        <w:rPr>
          <w:rFonts w:ascii="仿宋_GB2312" w:eastAsia="仿宋_GB2312" w:hAnsi="仿宋" w:hint="eastAsia"/>
          <w:sz w:val="32"/>
          <w:szCs w:val="32"/>
        </w:rPr>
        <w:t>。</w:t>
      </w:r>
    </w:p>
    <w:p w:rsidR="00D81267" w:rsidRPr="00D65BBA" w:rsidRDefault="00D81267" w:rsidP="00D812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2DD6">
        <w:rPr>
          <w:rFonts w:ascii="楷体" w:eastAsia="楷体" w:hAnsi="楷体" w:hint="eastAsia"/>
          <w:sz w:val="32"/>
          <w:szCs w:val="32"/>
        </w:rPr>
        <w:t>(三)经验推广(2025年1月</w:t>
      </w:r>
      <w:r w:rsidR="006C35F9" w:rsidRPr="009F2DD6">
        <w:rPr>
          <w:rFonts w:ascii="楷体" w:eastAsia="楷体" w:hAnsi="楷体" w:hint="eastAsia"/>
          <w:sz w:val="32"/>
          <w:szCs w:val="32"/>
        </w:rPr>
        <w:t>-</w:t>
      </w:r>
      <w:r w:rsidRPr="009F2DD6">
        <w:rPr>
          <w:rFonts w:ascii="楷体" w:eastAsia="楷体" w:hAnsi="楷体" w:hint="eastAsia"/>
          <w:sz w:val="32"/>
          <w:szCs w:val="32"/>
        </w:rPr>
        <w:t>9月)</w:t>
      </w:r>
      <w:r w:rsidRPr="00D65BBA">
        <w:rPr>
          <w:rFonts w:ascii="仿宋_GB2312" w:eastAsia="仿宋_GB2312" w:hAnsi="仿宋" w:hint="eastAsia"/>
          <w:sz w:val="32"/>
          <w:szCs w:val="32"/>
        </w:rPr>
        <w:t>。组织召开试点工作推进会，总结推广</w:t>
      </w:r>
      <w:r>
        <w:rPr>
          <w:rFonts w:ascii="仿宋_GB2312" w:eastAsia="仿宋_GB2312" w:hAnsi="仿宋" w:hint="eastAsia"/>
          <w:sz w:val="32"/>
          <w:szCs w:val="32"/>
        </w:rPr>
        <w:t>各县区</w:t>
      </w:r>
      <w:r w:rsidRPr="00D65BBA">
        <w:rPr>
          <w:rFonts w:ascii="仿宋_GB2312" w:eastAsia="仿宋_GB2312" w:hAnsi="仿宋" w:hint="eastAsia"/>
          <w:sz w:val="32"/>
          <w:szCs w:val="32"/>
        </w:rPr>
        <w:t>的优质经验、</w:t>
      </w:r>
      <w:r>
        <w:rPr>
          <w:rFonts w:ascii="仿宋_GB2312" w:eastAsia="仿宋_GB2312" w:hAnsi="仿宋" w:hint="eastAsia"/>
          <w:sz w:val="32"/>
          <w:szCs w:val="32"/>
        </w:rPr>
        <w:t>优秀</w:t>
      </w:r>
      <w:r w:rsidRPr="00D65BBA">
        <w:rPr>
          <w:rFonts w:ascii="仿宋_GB2312" w:eastAsia="仿宋_GB2312" w:hAnsi="仿宋" w:hint="eastAsia"/>
          <w:sz w:val="32"/>
          <w:szCs w:val="32"/>
        </w:rPr>
        <w:t>做法，加强跟踪分析和典型示范，倡导更多保健食品生产经营主体参与线下无理由退货试点工作，全面推进保健食品线下实体店无理由退货试点工作走深走实。</w:t>
      </w:r>
    </w:p>
    <w:p w:rsidR="00D81267" w:rsidRPr="00D65BBA" w:rsidRDefault="00D81267" w:rsidP="00D812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2DD6">
        <w:rPr>
          <w:rFonts w:ascii="楷体" w:eastAsia="楷体" w:hAnsi="楷体" w:hint="eastAsia"/>
          <w:sz w:val="32"/>
          <w:szCs w:val="32"/>
        </w:rPr>
        <w:t>(四)评估总结(2025年10月</w:t>
      </w:r>
      <w:r w:rsidR="006C35F9" w:rsidRPr="009F2DD6">
        <w:rPr>
          <w:rFonts w:ascii="楷体" w:eastAsia="楷体" w:hAnsi="楷体" w:hint="eastAsia"/>
          <w:sz w:val="32"/>
          <w:szCs w:val="32"/>
        </w:rPr>
        <w:t>-</w:t>
      </w:r>
      <w:r w:rsidRPr="009F2DD6">
        <w:rPr>
          <w:rFonts w:ascii="楷体" w:eastAsia="楷体" w:hAnsi="楷体" w:hint="eastAsia"/>
          <w:sz w:val="32"/>
          <w:szCs w:val="32"/>
        </w:rPr>
        <w:t>11月)</w:t>
      </w:r>
      <w:r w:rsidRPr="00D65BBA">
        <w:rPr>
          <w:rFonts w:ascii="仿宋_GB2312" w:eastAsia="仿宋_GB2312" w:hAnsi="仿宋" w:hint="eastAsia"/>
          <w:sz w:val="32"/>
          <w:szCs w:val="32"/>
        </w:rPr>
        <w:t>。各</w:t>
      </w:r>
      <w:r>
        <w:rPr>
          <w:rFonts w:ascii="仿宋_GB2312" w:eastAsia="仿宋_GB2312" w:hAnsi="仿宋" w:hint="eastAsia"/>
          <w:sz w:val="32"/>
          <w:szCs w:val="32"/>
        </w:rPr>
        <w:t>县区</w:t>
      </w:r>
      <w:r w:rsidRPr="00D65BBA">
        <w:rPr>
          <w:rFonts w:ascii="仿宋_GB2312" w:eastAsia="仿宋_GB2312" w:hAnsi="仿宋" w:hint="eastAsia"/>
          <w:sz w:val="32"/>
          <w:szCs w:val="32"/>
        </w:rPr>
        <w:t>于2025年11月1</w:t>
      </w:r>
      <w:r>
        <w:rPr>
          <w:rFonts w:ascii="仿宋_GB2312" w:eastAsia="仿宋_GB2312" w:hAnsi="仿宋" w:hint="eastAsia"/>
          <w:sz w:val="32"/>
          <w:szCs w:val="32"/>
        </w:rPr>
        <w:t>0</w:t>
      </w:r>
      <w:r w:rsidRPr="00D65BBA">
        <w:rPr>
          <w:rFonts w:ascii="仿宋_GB2312" w:eastAsia="仿宋_GB2312" w:hAnsi="仿宋" w:hint="eastAsia"/>
          <w:sz w:val="32"/>
          <w:szCs w:val="32"/>
        </w:rPr>
        <w:t>日前向</w:t>
      </w:r>
      <w:r>
        <w:rPr>
          <w:rFonts w:ascii="仿宋_GB2312" w:eastAsia="仿宋_GB2312" w:hAnsi="仿宋" w:hint="eastAsia"/>
          <w:sz w:val="32"/>
          <w:szCs w:val="32"/>
        </w:rPr>
        <w:t>市</w:t>
      </w:r>
      <w:r w:rsidRPr="00D65BBA">
        <w:rPr>
          <w:rFonts w:ascii="仿宋_GB2312" w:eastAsia="仿宋_GB2312" w:hAnsi="仿宋" w:hint="eastAsia"/>
          <w:sz w:val="32"/>
          <w:szCs w:val="32"/>
        </w:rPr>
        <w:t>局报送试点工作总结，</w:t>
      </w:r>
      <w:r w:rsidR="001B47BC">
        <w:rPr>
          <w:rFonts w:ascii="仿宋_GB2312" w:eastAsia="仿宋_GB2312" w:hAnsi="仿宋" w:hint="eastAsia"/>
          <w:sz w:val="32"/>
          <w:szCs w:val="32"/>
        </w:rPr>
        <w:t>进一步</w:t>
      </w:r>
      <w:r w:rsidRPr="00D65BBA">
        <w:rPr>
          <w:rFonts w:ascii="仿宋_GB2312" w:eastAsia="仿宋_GB2312" w:hAnsi="仿宋" w:hint="eastAsia"/>
          <w:sz w:val="32"/>
          <w:szCs w:val="32"/>
        </w:rPr>
        <w:t>提炼试点经验，完善保健食品线下实体店无理由退货</w:t>
      </w:r>
      <w:r w:rsidR="00C92D44">
        <w:rPr>
          <w:rFonts w:ascii="仿宋_GB2312" w:eastAsia="仿宋_GB2312" w:hAnsi="仿宋" w:hint="eastAsia"/>
          <w:sz w:val="32"/>
          <w:szCs w:val="32"/>
        </w:rPr>
        <w:t>工作机制</w:t>
      </w:r>
      <w:r w:rsidRPr="00D65BBA">
        <w:rPr>
          <w:rFonts w:ascii="仿宋_GB2312" w:eastAsia="仿宋_GB2312" w:hAnsi="仿宋" w:hint="eastAsia"/>
          <w:sz w:val="32"/>
          <w:szCs w:val="32"/>
        </w:rPr>
        <w:t>，探索形成长效机制。</w:t>
      </w:r>
    </w:p>
    <w:p w:rsidR="00D81267" w:rsidRPr="008B4875" w:rsidRDefault="00795D03" w:rsidP="00D8126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B4875">
        <w:rPr>
          <w:rFonts w:ascii="黑体" w:eastAsia="黑体" w:hAnsi="黑体" w:hint="eastAsia"/>
          <w:sz w:val="32"/>
          <w:szCs w:val="32"/>
        </w:rPr>
        <w:t>五</w:t>
      </w:r>
      <w:r w:rsidR="00D81267" w:rsidRPr="008B4875">
        <w:rPr>
          <w:rFonts w:ascii="黑体" w:eastAsia="黑体" w:hAnsi="黑体" w:hint="eastAsia"/>
          <w:sz w:val="32"/>
          <w:szCs w:val="32"/>
        </w:rPr>
        <w:t>、有关要求</w:t>
      </w:r>
    </w:p>
    <w:p w:rsidR="00D81267" w:rsidRPr="00D65BBA" w:rsidRDefault="00D81267" w:rsidP="00D812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2DD6">
        <w:rPr>
          <w:rFonts w:ascii="楷体" w:eastAsia="楷体" w:hAnsi="楷体" w:hint="eastAsia"/>
          <w:sz w:val="32"/>
          <w:szCs w:val="32"/>
        </w:rPr>
        <w:t>(一)加强组织领导。</w:t>
      </w:r>
      <w:r w:rsidR="0019411E">
        <w:rPr>
          <w:rFonts w:ascii="仿宋_GB2312" w:eastAsia="仿宋_GB2312" w:hAnsi="仿宋" w:hint="eastAsia"/>
          <w:sz w:val="32"/>
          <w:szCs w:val="32"/>
        </w:rPr>
        <w:t>市</w:t>
      </w:r>
      <w:r w:rsidR="00C131DD">
        <w:rPr>
          <w:rFonts w:ascii="仿宋_GB2312" w:eastAsia="仿宋_GB2312" w:hAnsi="仿宋" w:hint="eastAsia"/>
          <w:sz w:val="32"/>
          <w:szCs w:val="32"/>
        </w:rPr>
        <w:t>市场监管</w:t>
      </w:r>
      <w:r w:rsidR="0019411E">
        <w:rPr>
          <w:rFonts w:ascii="仿宋_GB2312" w:eastAsia="仿宋_GB2312" w:hAnsi="仿宋" w:hint="eastAsia"/>
          <w:sz w:val="32"/>
          <w:szCs w:val="32"/>
        </w:rPr>
        <w:t>局</w:t>
      </w:r>
      <w:r w:rsidR="00C131DD">
        <w:rPr>
          <w:rFonts w:ascii="仿宋_GB2312" w:eastAsia="仿宋_GB2312" w:hAnsi="仿宋" w:hint="eastAsia"/>
          <w:sz w:val="32"/>
          <w:szCs w:val="32"/>
        </w:rPr>
        <w:t>联合市消保委成立保健食品无理由退货试点工作</w:t>
      </w:r>
      <w:r w:rsidR="0019411E">
        <w:rPr>
          <w:rFonts w:ascii="仿宋_GB2312" w:eastAsia="仿宋_GB2312" w:hAnsi="仿宋" w:hint="eastAsia"/>
          <w:sz w:val="32"/>
          <w:szCs w:val="32"/>
        </w:rPr>
        <w:t>专班，</w:t>
      </w:r>
      <w:r w:rsidR="00C131DD">
        <w:rPr>
          <w:rFonts w:ascii="仿宋_GB2312" w:eastAsia="仿宋_GB2312" w:hAnsi="仿宋" w:hint="eastAsia"/>
          <w:sz w:val="32"/>
          <w:szCs w:val="32"/>
        </w:rPr>
        <w:t>统筹推进全市保健食品</w:t>
      </w:r>
      <w:r w:rsidR="00C131DD" w:rsidRPr="00C131DD">
        <w:rPr>
          <w:rFonts w:ascii="仿宋_GB2312" w:eastAsia="仿宋_GB2312" w:hAnsi="仿宋" w:hint="eastAsia"/>
          <w:sz w:val="32"/>
          <w:szCs w:val="32"/>
        </w:rPr>
        <w:t>线下实体店无理由退货</w:t>
      </w:r>
      <w:r w:rsidR="00C131DD">
        <w:rPr>
          <w:rFonts w:ascii="仿宋_GB2312" w:eastAsia="仿宋_GB2312" w:hAnsi="仿宋" w:hint="eastAsia"/>
          <w:sz w:val="32"/>
          <w:szCs w:val="32"/>
        </w:rPr>
        <w:t>试点</w:t>
      </w:r>
      <w:r w:rsidR="00C131DD" w:rsidRPr="00C131DD">
        <w:rPr>
          <w:rFonts w:ascii="仿宋_GB2312" w:eastAsia="仿宋_GB2312" w:hAnsi="仿宋" w:hint="eastAsia"/>
          <w:sz w:val="32"/>
          <w:szCs w:val="32"/>
        </w:rPr>
        <w:t>工作</w:t>
      </w:r>
      <w:r w:rsidR="00C131DD">
        <w:rPr>
          <w:rFonts w:ascii="仿宋_GB2312" w:eastAsia="仿宋_GB2312" w:hAnsi="仿宋" w:hint="eastAsia"/>
          <w:sz w:val="32"/>
          <w:szCs w:val="32"/>
        </w:rPr>
        <w:t>。</w:t>
      </w:r>
      <w:r w:rsidRPr="00D65BBA">
        <w:rPr>
          <w:rFonts w:ascii="仿宋_GB2312" w:eastAsia="仿宋_GB2312" w:hAnsi="仿宋" w:hint="eastAsia"/>
          <w:sz w:val="32"/>
          <w:szCs w:val="32"/>
        </w:rPr>
        <w:t>各</w:t>
      </w:r>
      <w:r>
        <w:rPr>
          <w:rFonts w:ascii="仿宋_GB2312" w:eastAsia="仿宋_GB2312" w:hAnsi="仿宋" w:hint="eastAsia"/>
          <w:sz w:val="32"/>
          <w:szCs w:val="32"/>
        </w:rPr>
        <w:t>县区</w:t>
      </w:r>
      <w:r w:rsidR="00C131DD">
        <w:rPr>
          <w:rFonts w:ascii="仿宋_GB2312" w:eastAsia="仿宋_GB2312" w:hAnsi="仿宋" w:hint="eastAsia"/>
          <w:sz w:val="32"/>
          <w:szCs w:val="32"/>
        </w:rPr>
        <w:t>可参照成立相应试点推进机构，</w:t>
      </w:r>
      <w:r w:rsidRPr="00D65BBA">
        <w:rPr>
          <w:rFonts w:ascii="仿宋_GB2312" w:eastAsia="仿宋_GB2312" w:hAnsi="仿宋" w:hint="eastAsia"/>
          <w:sz w:val="32"/>
          <w:szCs w:val="32"/>
        </w:rPr>
        <w:t>加强</w:t>
      </w:r>
      <w:r w:rsidR="00C131DD">
        <w:rPr>
          <w:rFonts w:ascii="仿宋_GB2312" w:eastAsia="仿宋_GB2312" w:hAnsi="仿宋" w:hint="eastAsia"/>
          <w:sz w:val="32"/>
          <w:szCs w:val="32"/>
        </w:rPr>
        <w:t>试点</w:t>
      </w:r>
      <w:r w:rsidRPr="00D65BBA">
        <w:rPr>
          <w:rFonts w:ascii="仿宋_GB2312" w:eastAsia="仿宋_GB2312" w:hAnsi="仿宋" w:hint="eastAsia"/>
          <w:sz w:val="32"/>
          <w:szCs w:val="32"/>
        </w:rPr>
        <w:t>组织实施，突出自身优势和地方特色，创新工作内容、工作方式，</w:t>
      </w:r>
      <w:r w:rsidR="00C131DD">
        <w:rPr>
          <w:rFonts w:ascii="仿宋_GB2312" w:eastAsia="仿宋_GB2312" w:hAnsi="仿宋" w:hint="eastAsia"/>
          <w:sz w:val="32"/>
          <w:szCs w:val="32"/>
        </w:rPr>
        <w:t>扎实</w:t>
      </w:r>
      <w:r w:rsidRPr="00D65BBA">
        <w:rPr>
          <w:rFonts w:ascii="仿宋_GB2312" w:eastAsia="仿宋_GB2312" w:hAnsi="仿宋" w:hint="eastAsia"/>
          <w:sz w:val="32"/>
          <w:szCs w:val="32"/>
        </w:rPr>
        <w:t>推进</w:t>
      </w:r>
      <w:r w:rsidR="00C131DD">
        <w:rPr>
          <w:rFonts w:ascii="仿宋_GB2312" w:eastAsia="仿宋_GB2312" w:hAnsi="仿宋" w:hint="eastAsia"/>
          <w:sz w:val="32"/>
          <w:szCs w:val="32"/>
        </w:rPr>
        <w:t>并完成</w:t>
      </w:r>
      <w:r w:rsidRPr="00D65BBA">
        <w:rPr>
          <w:rFonts w:ascii="仿宋_GB2312" w:eastAsia="仿宋_GB2312" w:hAnsi="仿宋" w:hint="eastAsia"/>
          <w:sz w:val="32"/>
          <w:szCs w:val="32"/>
        </w:rPr>
        <w:t>试点</w:t>
      </w:r>
      <w:r w:rsidR="00C131DD">
        <w:rPr>
          <w:rFonts w:ascii="仿宋_GB2312" w:eastAsia="仿宋_GB2312" w:hAnsi="仿宋" w:hint="eastAsia"/>
          <w:sz w:val="32"/>
          <w:szCs w:val="32"/>
        </w:rPr>
        <w:t>各项</w:t>
      </w:r>
      <w:r w:rsidRPr="00D65BBA">
        <w:rPr>
          <w:rFonts w:ascii="仿宋_GB2312" w:eastAsia="仿宋_GB2312" w:hAnsi="仿宋" w:hint="eastAsia"/>
          <w:sz w:val="32"/>
          <w:szCs w:val="32"/>
        </w:rPr>
        <w:t>任务。</w:t>
      </w:r>
    </w:p>
    <w:p w:rsidR="00D81267" w:rsidRPr="00D65BBA" w:rsidRDefault="00D81267" w:rsidP="00D812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2DD6">
        <w:rPr>
          <w:rFonts w:ascii="楷体" w:eastAsia="楷体" w:hAnsi="楷体" w:hint="eastAsia"/>
          <w:sz w:val="32"/>
          <w:szCs w:val="32"/>
        </w:rPr>
        <w:t>(二)做好评价总结。</w:t>
      </w:r>
      <w:r w:rsidR="00C131DD">
        <w:rPr>
          <w:rFonts w:ascii="仿宋_GB2312" w:eastAsia="仿宋_GB2312" w:hAnsi="仿宋" w:hint="eastAsia"/>
          <w:sz w:val="32"/>
          <w:szCs w:val="32"/>
        </w:rPr>
        <w:t>各县区</w:t>
      </w:r>
      <w:r w:rsidRPr="00D65BBA">
        <w:rPr>
          <w:rFonts w:ascii="仿宋_GB2312" w:eastAsia="仿宋_GB2312" w:hAnsi="仿宋" w:hint="eastAsia"/>
          <w:sz w:val="32"/>
          <w:szCs w:val="32"/>
        </w:rPr>
        <w:t>要</w:t>
      </w:r>
      <w:r w:rsidR="00EB0AC0">
        <w:rPr>
          <w:rFonts w:ascii="仿宋_GB2312" w:eastAsia="仿宋_GB2312" w:hAnsi="仿宋" w:hint="eastAsia"/>
          <w:sz w:val="32"/>
          <w:szCs w:val="32"/>
        </w:rPr>
        <w:t>按照时间节点，</w:t>
      </w:r>
      <w:r w:rsidRPr="00D65BBA">
        <w:rPr>
          <w:rFonts w:ascii="仿宋_GB2312" w:eastAsia="仿宋_GB2312" w:hAnsi="仿宋" w:hint="eastAsia"/>
          <w:sz w:val="32"/>
          <w:szCs w:val="32"/>
        </w:rPr>
        <w:t>及时总结、报送试点工作</w:t>
      </w:r>
      <w:r w:rsidR="00EB0AC0">
        <w:rPr>
          <w:rFonts w:ascii="仿宋_GB2312" w:eastAsia="仿宋_GB2312" w:hAnsi="仿宋" w:hint="eastAsia"/>
          <w:sz w:val="32"/>
          <w:szCs w:val="32"/>
        </w:rPr>
        <w:t>开展情况、</w:t>
      </w:r>
      <w:r w:rsidRPr="00D65BBA">
        <w:rPr>
          <w:rFonts w:ascii="仿宋_GB2312" w:eastAsia="仿宋_GB2312" w:hAnsi="仿宋" w:hint="eastAsia"/>
          <w:sz w:val="32"/>
          <w:szCs w:val="32"/>
        </w:rPr>
        <w:t>有效做法、先进模式和典型案例，总结试点过程遇到的问题和解决方案，提炼制度性成果，形成总结报告。</w:t>
      </w:r>
    </w:p>
    <w:p w:rsidR="00D81267" w:rsidRPr="00D65BBA" w:rsidRDefault="00D81267" w:rsidP="00D812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2DD6">
        <w:rPr>
          <w:rFonts w:ascii="楷体" w:eastAsia="楷体" w:hAnsi="楷体" w:hint="eastAsia"/>
          <w:sz w:val="32"/>
          <w:szCs w:val="32"/>
        </w:rPr>
        <w:t>(三)加大宣传力度</w:t>
      </w:r>
      <w:r w:rsidRPr="00D65BBA">
        <w:rPr>
          <w:rFonts w:ascii="仿宋_GB2312" w:eastAsia="仿宋_GB2312" w:hAnsi="仿宋" w:hint="eastAsia"/>
          <w:sz w:val="32"/>
          <w:szCs w:val="32"/>
        </w:rPr>
        <w:t>。</w:t>
      </w:r>
      <w:r w:rsidR="00EB0AC0">
        <w:rPr>
          <w:rFonts w:ascii="仿宋_GB2312" w:eastAsia="仿宋_GB2312" w:hAnsi="仿宋" w:hint="eastAsia"/>
          <w:sz w:val="32"/>
          <w:szCs w:val="32"/>
        </w:rPr>
        <w:t>各县区</w:t>
      </w:r>
      <w:r w:rsidRPr="00D65BBA">
        <w:rPr>
          <w:rFonts w:ascii="仿宋_GB2312" w:eastAsia="仿宋_GB2312" w:hAnsi="仿宋" w:hint="eastAsia"/>
          <w:sz w:val="32"/>
          <w:szCs w:val="32"/>
        </w:rPr>
        <w:t>要结合各自试点工作，主动创新</w:t>
      </w:r>
      <w:r w:rsidRPr="00D65BBA">
        <w:rPr>
          <w:rFonts w:ascii="仿宋_GB2312" w:eastAsia="仿宋_GB2312" w:hAnsi="仿宋" w:hint="eastAsia"/>
          <w:sz w:val="32"/>
          <w:szCs w:val="32"/>
        </w:rPr>
        <w:lastRenderedPageBreak/>
        <w:t>宣传手段，打造宣传工作精品亮点。要充分发挥新闻媒体舆论引导和监督作用，大力宣传试点工作的典型经验和做法，全面展示取得的成效，引导全社会积极参与，营造良好的</w:t>
      </w:r>
      <w:r w:rsidR="00EB0AC0">
        <w:rPr>
          <w:rFonts w:ascii="仿宋_GB2312" w:eastAsia="仿宋_GB2312" w:hAnsi="仿宋" w:hint="eastAsia"/>
          <w:sz w:val="32"/>
          <w:szCs w:val="32"/>
        </w:rPr>
        <w:t>保健食品</w:t>
      </w:r>
      <w:r w:rsidRPr="00D65BBA">
        <w:rPr>
          <w:rFonts w:ascii="仿宋_GB2312" w:eastAsia="仿宋_GB2312" w:hAnsi="仿宋" w:hint="eastAsia"/>
          <w:sz w:val="32"/>
          <w:szCs w:val="32"/>
        </w:rPr>
        <w:t>消费氛围。</w:t>
      </w:r>
    </w:p>
    <w:p w:rsidR="003005A6" w:rsidRDefault="003005A6" w:rsidP="00DC0200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B4875" w:rsidRDefault="00D81267" w:rsidP="00DC02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43E">
        <w:rPr>
          <w:rFonts w:ascii="仿宋_GB2312" w:eastAsia="仿宋_GB2312" w:hAnsi="仿宋" w:hint="eastAsia"/>
          <w:sz w:val="32"/>
          <w:szCs w:val="32"/>
        </w:rPr>
        <w:t>附件：</w:t>
      </w:r>
      <w:r w:rsidR="008B4875" w:rsidRPr="00EC443E">
        <w:rPr>
          <w:rFonts w:ascii="仿宋_GB2312" w:eastAsia="仿宋_GB2312" w:hAnsi="仿宋" w:hint="eastAsia"/>
          <w:sz w:val="32"/>
          <w:szCs w:val="32"/>
        </w:rPr>
        <w:t>1.</w:t>
      </w:r>
      <w:r w:rsidR="00DC0200" w:rsidRPr="00DC0200">
        <w:rPr>
          <w:rFonts w:ascii="仿宋_GB2312" w:eastAsia="仿宋_GB2312" w:hAnsi="仿宋"/>
          <w:sz w:val="32"/>
          <w:szCs w:val="32"/>
        </w:rPr>
        <w:t>连云港市保健食品线下实体店无理由退货试点工作</w:t>
      </w:r>
    </w:p>
    <w:p w:rsidR="00DC0200" w:rsidRDefault="00DC0200" w:rsidP="008B4875">
      <w:pPr>
        <w:ind w:firstLineChars="550" w:firstLine="1760"/>
        <w:rPr>
          <w:rFonts w:ascii="仿宋_GB2312" w:eastAsia="仿宋_GB2312" w:hAnsi="仿宋"/>
          <w:sz w:val="32"/>
          <w:szCs w:val="32"/>
        </w:rPr>
      </w:pPr>
      <w:r w:rsidRPr="00DC0200">
        <w:rPr>
          <w:rFonts w:ascii="仿宋_GB2312" w:eastAsia="仿宋_GB2312" w:hAnsi="仿宋"/>
          <w:sz w:val="32"/>
          <w:szCs w:val="32"/>
        </w:rPr>
        <w:t>专班</w:t>
      </w:r>
    </w:p>
    <w:p w:rsidR="00D81267" w:rsidRDefault="008B4875" w:rsidP="008B4875">
      <w:pPr>
        <w:ind w:firstLineChars="450" w:firstLine="14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D81267" w:rsidRPr="00EC443E">
        <w:rPr>
          <w:rFonts w:ascii="仿宋_GB2312" w:eastAsia="仿宋_GB2312" w:hAnsi="仿宋" w:hint="eastAsia"/>
          <w:sz w:val="32"/>
          <w:szCs w:val="32"/>
        </w:rPr>
        <w:t>.保健食品线下实体店无理由退货公开承诺</w:t>
      </w:r>
    </w:p>
    <w:p w:rsidR="008B4875" w:rsidRPr="00EC443E" w:rsidRDefault="008B4875" w:rsidP="008B4875">
      <w:pPr>
        <w:ind w:firstLineChars="450" w:firstLine="14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8B4875">
        <w:rPr>
          <w:rFonts w:ascii="仿宋_GB2312" w:eastAsia="仿宋_GB2312" w:hAnsi="仿宋" w:hint="eastAsia"/>
          <w:sz w:val="32"/>
          <w:szCs w:val="32"/>
        </w:rPr>
        <w:t>保健食品无理由退货指引（仅供参考）</w:t>
      </w:r>
    </w:p>
    <w:p w:rsidR="008B4875" w:rsidRPr="00EC443E" w:rsidRDefault="008B4875" w:rsidP="008B4875">
      <w:pPr>
        <w:ind w:firstLineChars="450" w:firstLine="14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Pr="00EC443E">
        <w:rPr>
          <w:rFonts w:ascii="仿宋_GB2312" w:eastAsia="仿宋_GB2312" w:hAnsi="仿宋" w:hint="eastAsia"/>
          <w:sz w:val="32"/>
          <w:szCs w:val="32"/>
        </w:rPr>
        <w:t>.江苏省线下实体店无理由退货规定</w:t>
      </w:r>
      <w:r w:rsidR="00C070C0">
        <w:rPr>
          <w:rFonts w:ascii="仿宋_GB2312" w:eastAsia="仿宋_GB2312" w:hAnsi="仿宋" w:hint="eastAsia"/>
          <w:sz w:val="32"/>
          <w:szCs w:val="32"/>
        </w:rPr>
        <w:t>（电子件</w:t>
      </w:r>
      <w:r w:rsidR="00FE6571">
        <w:rPr>
          <w:rFonts w:ascii="仿宋_GB2312" w:eastAsia="仿宋_GB2312" w:hAnsi="仿宋" w:hint="eastAsia"/>
          <w:sz w:val="32"/>
          <w:szCs w:val="32"/>
        </w:rPr>
        <w:t>，另发</w:t>
      </w:r>
      <w:r w:rsidR="00C070C0">
        <w:rPr>
          <w:rFonts w:ascii="仿宋_GB2312" w:eastAsia="仿宋_GB2312" w:hAnsi="仿宋" w:hint="eastAsia"/>
          <w:sz w:val="32"/>
          <w:szCs w:val="32"/>
        </w:rPr>
        <w:t>）</w:t>
      </w:r>
    </w:p>
    <w:p w:rsidR="00C070C0" w:rsidRDefault="008B4875" w:rsidP="008B4875">
      <w:pPr>
        <w:ind w:firstLineChars="450" w:firstLine="14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Pr="00EC443E">
        <w:rPr>
          <w:rFonts w:ascii="仿宋_GB2312" w:eastAsia="仿宋_GB2312" w:hAnsi="仿宋" w:hint="eastAsia"/>
          <w:sz w:val="32"/>
          <w:szCs w:val="32"/>
        </w:rPr>
        <w:t>.</w:t>
      </w:r>
      <w:r w:rsidRPr="00C070C0">
        <w:rPr>
          <w:rFonts w:ascii="仿宋_GB2312" w:eastAsia="仿宋_GB2312" w:hAnsi="仿宋" w:hint="eastAsia"/>
          <w:spacing w:val="-20"/>
          <w:sz w:val="32"/>
          <w:szCs w:val="32"/>
        </w:rPr>
        <w:t>线下实体店无理由退货服务规范</w:t>
      </w:r>
      <w:r w:rsidRPr="00EB0AC0">
        <w:rPr>
          <w:rFonts w:ascii="仿宋_GB2312" w:eastAsia="仿宋_GB2312" w:hAnsi="仿宋" w:hint="eastAsia"/>
          <w:sz w:val="32"/>
          <w:szCs w:val="32"/>
        </w:rPr>
        <w:t>(DB32/T4460-2023)</w:t>
      </w:r>
    </w:p>
    <w:p w:rsidR="008B4875" w:rsidRPr="00EB0AC0" w:rsidRDefault="00C070C0" w:rsidP="008B4875">
      <w:pPr>
        <w:ind w:firstLineChars="450" w:firstLine="14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（电子件</w:t>
      </w:r>
      <w:r w:rsidR="00FE6571">
        <w:rPr>
          <w:rFonts w:ascii="仿宋_GB2312" w:eastAsia="仿宋_GB2312" w:hAnsi="仿宋" w:hint="eastAsia"/>
          <w:sz w:val="32"/>
          <w:szCs w:val="32"/>
        </w:rPr>
        <w:t>，另发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D81267" w:rsidRPr="00EC443E" w:rsidRDefault="00D81267" w:rsidP="00EB0AC0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B0AC0" w:rsidRDefault="00EB0AC0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EB0AC0" w:rsidRPr="00EB0AC0" w:rsidRDefault="00EB0AC0" w:rsidP="00EB0AC0">
      <w:pPr>
        <w:jc w:val="left"/>
        <w:rPr>
          <w:rFonts w:ascii="黑体" w:eastAsia="黑体" w:hAnsi="黑体"/>
          <w:sz w:val="32"/>
          <w:szCs w:val="32"/>
        </w:rPr>
      </w:pPr>
      <w:r w:rsidRPr="00EB0AC0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62EB2" w:rsidRDefault="00EB0AC0" w:rsidP="00B62EB2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62EB2">
        <w:rPr>
          <w:rFonts w:ascii="方正小标宋简体" w:eastAsia="方正小标宋简体" w:hAnsi="仿宋" w:hint="eastAsia"/>
          <w:sz w:val="44"/>
          <w:szCs w:val="44"/>
        </w:rPr>
        <w:t>连云港市保健食品</w:t>
      </w:r>
      <w:r w:rsidR="00B62EB2" w:rsidRPr="00B62EB2">
        <w:rPr>
          <w:rFonts w:ascii="方正小标宋简体" w:eastAsia="方正小标宋简体" w:hAnsi="仿宋" w:hint="eastAsia"/>
          <w:sz w:val="44"/>
          <w:szCs w:val="44"/>
        </w:rPr>
        <w:t>线下实体店</w:t>
      </w:r>
    </w:p>
    <w:p w:rsidR="00D81267" w:rsidRPr="00B62EB2" w:rsidRDefault="00EB0AC0" w:rsidP="00B62EB2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62EB2">
        <w:rPr>
          <w:rFonts w:ascii="方正小标宋简体" w:eastAsia="方正小标宋简体" w:hAnsi="仿宋" w:hint="eastAsia"/>
          <w:sz w:val="44"/>
          <w:szCs w:val="44"/>
        </w:rPr>
        <w:t>无理由退货试点工作专班</w:t>
      </w:r>
    </w:p>
    <w:p w:rsidR="00071E5C" w:rsidRDefault="00071E5C" w:rsidP="00071E5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62C2F" w:rsidRDefault="003005A6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（略）</w:t>
      </w:r>
      <w:r w:rsidR="00F62C2F">
        <w:rPr>
          <w:rFonts w:ascii="仿宋_GB2312" w:eastAsia="仿宋_GB2312" w:hAnsi="仿宋"/>
          <w:sz w:val="32"/>
          <w:szCs w:val="32"/>
        </w:rPr>
        <w:br w:type="page"/>
      </w:r>
    </w:p>
    <w:p w:rsidR="00F62C2F" w:rsidRPr="008B4875" w:rsidRDefault="00F62C2F" w:rsidP="00F62C2F">
      <w:pPr>
        <w:rPr>
          <w:rFonts w:ascii="黑体" w:eastAsia="黑体" w:hAnsi="黑体"/>
          <w:sz w:val="32"/>
          <w:szCs w:val="32"/>
        </w:rPr>
      </w:pPr>
      <w:r w:rsidRPr="008B4875">
        <w:rPr>
          <w:rFonts w:ascii="黑体" w:eastAsia="黑体" w:hAnsi="黑体"/>
          <w:sz w:val="32"/>
          <w:szCs w:val="32"/>
        </w:rPr>
        <w:lastRenderedPageBreak/>
        <w:t>附件</w:t>
      </w:r>
      <w:r w:rsidRPr="008B4875">
        <w:rPr>
          <w:rFonts w:ascii="黑体" w:eastAsia="黑体" w:hAnsi="黑体" w:hint="eastAsia"/>
          <w:sz w:val="32"/>
          <w:szCs w:val="32"/>
        </w:rPr>
        <w:t>2</w:t>
      </w:r>
    </w:p>
    <w:p w:rsidR="00F62C2F" w:rsidRPr="00F62C2F" w:rsidRDefault="00F62C2F" w:rsidP="00F62C2F">
      <w:pPr>
        <w:jc w:val="center"/>
        <w:rPr>
          <w:rFonts w:ascii="方正小标宋简体" w:eastAsia="方正小标宋简体"/>
          <w:sz w:val="44"/>
          <w:szCs w:val="44"/>
        </w:rPr>
      </w:pPr>
      <w:r w:rsidRPr="00F62C2F">
        <w:rPr>
          <w:rFonts w:ascii="方正小标宋简体" w:eastAsia="方正小标宋简体" w:hint="eastAsia"/>
          <w:sz w:val="44"/>
          <w:szCs w:val="44"/>
        </w:rPr>
        <w:t>保健食品线下实体店无理由退货公开承诺</w:t>
      </w:r>
    </w:p>
    <w:p w:rsidR="00F62C2F" w:rsidRDefault="00F62C2F" w:rsidP="00F62C2F">
      <w:pPr>
        <w:jc w:val="center"/>
        <w:rPr>
          <w:rFonts w:ascii="仿宋_GB2312" w:eastAsia="仿宋_GB2312" w:hAnsi="仿宋"/>
          <w:sz w:val="32"/>
          <w:szCs w:val="32"/>
        </w:rPr>
      </w:pPr>
    </w:p>
    <w:p w:rsidR="00F62C2F" w:rsidRPr="009A1C04" w:rsidRDefault="00F62C2F" w:rsidP="00F62C2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A1C04">
        <w:rPr>
          <w:rFonts w:ascii="仿宋_GB2312" w:eastAsia="仿宋_GB2312" w:hAnsi="仿宋"/>
          <w:sz w:val="32"/>
          <w:szCs w:val="32"/>
        </w:rPr>
        <w:t>为营造安全放心的消费环境，落实企业主体责任，规范生产经营行为，接受社会监督，我单位依据相关法律法规，现向社会公开承诺如下</w:t>
      </w:r>
      <w:r w:rsidR="005375D4">
        <w:rPr>
          <w:rFonts w:ascii="仿宋_GB2312" w:eastAsia="仿宋_GB2312" w:hAnsi="仿宋" w:hint="eastAsia"/>
          <w:sz w:val="32"/>
          <w:szCs w:val="32"/>
        </w:rPr>
        <w:t>：</w:t>
      </w:r>
    </w:p>
    <w:p w:rsidR="00F62C2F" w:rsidRPr="009A1C04" w:rsidRDefault="00F62C2F" w:rsidP="00F62C2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A1C04">
        <w:rPr>
          <w:rFonts w:ascii="仿宋_GB2312" w:eastAsia="仿宋_GB2312" w:hAnsi="仿宋"/>
          <w:sz w:val="32"/>
          <w:szCs w:val="32"/>
        </w:rPr>
        <w:t>1.证照齐全、合法有效，亮证亮照经营。</w:t>
      </w:r>
    </w:p>
    <w:p w:rsidR="00F62C2F" w:rsidRPr="009A1C04" w:rsidRDefault="00F62C2F" w:rsidP="00F62C2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A1C04">
        <w:rPr>
          <w:rFonts w:ascii="仿宋_GB2312" w:eastAsia="仿宋_GB2312" w:hAnsi="仿宋"/>
          <w:sz w:val="32"/>
          <w:szCs w:val="32"/>
        </w:rPr>
        <w:t>2.严格落实进货查验、索证索票等管控制度。</w:t>
      </w:r>
    </w:p>
    <w:p w:rsidR="00F62C2F" w:rsidRPr="009A1C04" w:rsidRDefault="00F62C2F" w:rsidP="00F62C2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A1C04">
        <w:rPr>
          <w:rFonts w:ascii="仿宋_GB2312" w:eastAsia="仿宋_GB2312" w:hAnsi="仿宋"/>
          <w:sz w:val="32"/>
          <w:szCs w:val="32"/>
        </w:rPr>
        <w:t>3.规范经营服务行为，公开商品和服务质量真实信息。</w:t>
      </w:r>
    </w:p>
    <w:p w:rsidR="00F62C2F" w:rsidRPr="009A1C04" w:rsidRDefault="00F62C2F" w:rsidP="00F62C2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A1C04">
        <w:rPr>
          <w:rFonts w:ascii="仿宋_GB2312" w:eastAsia="仿宋_GB2312" w:hAnsi="仿宋"/>
          <w:sz w:val="32"/>
          <w:szCs w:val="32"/>
        </w:rPr>
        <w:t>4.加强价格自律，明码标价，无价格欺诈行为。</w:t>
      </w:r>
    </w:p>
    <w:p w:rsidR="00F62C2F" w:rsidRPr="009A1C04" w:rsidRDefault="00F62C2F" w:rsidP="00F62C2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A1C04">
        <w:rPr>
          <w:rFonts w:ascii="仿宋_GB2312" w:eastAsia="仿宋_GB2312" w:hAnsi="仿宋"/>
          <w:sz w:val="32"/>
          <w:szCs w:val="32"/>
        </w:rPr>
        <w:t>5.诚信经营，不强买强卖，不误导消费者购买大单保健食品。</w:t>
      </w:r>
    </w:p>
    <w:p w:rsidR="00F62C2F" w:rsidRPr="009A1C04" w:rsidRDefault="00F62C2F" w:rsidP="00F62C2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A1C04">
        <w:rPr>
          <w:rFonts w:ascii="仿宋_GB2312" w:eastAsia="仿宋_GB2312" w:hAnsi="仿宋"/>
          <w:sz w:val="32"/>
          <w:szCs w:val="32"/>
        </w:rPr>
        <w:t>6.承诺实行7天无理由退货，公示无理由退货流程。</w:t>
      </w:r>
    </w:p>
    <w:p w:rsidR="00F62C2F" w:rsidRPr="009A1C04" w:rsidRDefault="00F62C2F" w:rsidP="00F62C2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A1C04">
        <w:rPr>
          <w:rFonts w:ascii="仿宋_GB2312" w:eastAsia="仿宋_GB2312" w:hAnsi="仿宋"/>
          <w:sz w:val="32"/>
          <w:szCs w:val="32"/>
        </w:rPr>
        <w:t>7.建立完善的售后服务制度，积极做好售后服务保障。</w:t>
      </w:r>
    </w:p>
    <w:p w:rsidR="00F62C2F" w:rsidRDefault="00F62C2F" w:rsidP="00F62C2F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62C2F" w:rsidRDefault="00F62C2F" w:rsidP="005375D4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62C2F" w:rsidRDefault="00F62C2F" w:rsidP="005375D4">
      <w:pPr>
        <w:ind w:firstLineChars="620" w:firstLine="1984"/>
        <w:rPr>
          <w:rFonts w:ascii="仿宋_GB2312" w:eastAsia="仿宋_GB2312" w:hAnsi="仿宋"/>
          <w:sz w:val="32"/>
          <w:szCs w:val="32"/>
        </w:rPr>
      </w:pPr>
      <w:r w:rsidRPr="009A1C04">
        <w:rPr>
          <w:rFonts w:ascii="仿宋_GB2312" w:eastAsia="仿宋_GB2312" w:hAnsi="仿宋"/>
          <w:sz w:val="32"/>
          <w:szCs w:val="32"/>
        </w:rPr>
        <w:t>承诺单位：</w:t>
      </w:r>
    </w:p>
    <w:p w:rsidR="00F62C2F" w:rsidRDefault="00F62C2F" w:rsidP="005375D4">
      <w:pPr>
        <w:ind w:firstLineChars="620" w:firstLine="1984"/>
        <w:rPr>
          <w:rFonts w:ascii="仿宋_GB2312" w:eastAsia="仿宋_GB2312" w:hAnsi="仿宋"/>
          <w:sz w:val="32"/>
          <w:szCs w:val="32"/>
        </w:rPr>
      </w:pPr>
      <w:r w:rsidRPr="009A1C04">
        <w:rPr>
          <w:rFonts w:ascii="仿宋_GB2312" w:eastAsia="仿宋_GB2312" w:hAnsi="仿宋"/>
          <w:sz w:val="32"/>
          <w:szCs w:val="32"/>
        </w:rPr>
        <w:t>(盖章或负责人签名)</w:t>
      </w:r>
    </w:p>
    <w:p w:rsidR="00F62C2F" w:rsidRPr="009A1C04" w:rsidRDefault="00F62C2F" w:rsidP="005375D4">
      <w:pPr>
        <w:ind w:firstLineChars="620" w:firstLine="1984"/>
        <w:rPr>
          <w:rFonts w:ascii="仿宋_GB2312" w:eastAsia="仿宋_GB2312" w:hAnsi="仿宋"/>
          <w:sz w:val="32"/>
          <w:szCs w:val="32"/>
        </w:rPr>
      </w:pPr>
      <w:r w:rsidRPr="009A1C04">
        <w:rPr>
          <w:rFonts w:ascii="仿宋_GB2312" w:eastAsia="仿宋_GB2312" w:hAnsi="仿宋"/>
          <w:sz w:val="32"/>
          <w:szCs w:val="32"/>
        </w:rPr>
        <w:t>监督电话：12345</w:t>
      </w:r>
    </w:p>
    <w:p w:rsidR="00F62C2F" w:rsidRPr="009A1C04" w:rsidRDefault="00F62C2F" w:rsidP="005375D4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B0AC0" w:rsidRDefault="00EB0AC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C2C51" w:rsidRPr="008B4875" w:rsidRDefault="005C2C51" w:rsidP="005C2C51">
      <w:pPr>
        <w:rPr>
          <w:rFonts w:ascii="黑体" w:eastAsia="黑体" w:hAnsi="黑体"/>
          <w:sz w:val="32"/>
          <w:szCs w:val="32"/>
        </w:rPr>
      </w:pPr>
      <w:r w:rsidRPr="008B4875">
        <w:rPr>
          <w:rFonts w:ascii="黑体" w:eastAsia="黑体" w:hAnsi="黑体"/>
          <w:sz w:val="32"/>
          <w:szCs w:val="32"/>
        </w:rPr>
        <w:lastRenderedPageBreak/>
        <w:t>附件</w:t>
      </w:r>
      <w:r w:rsidRPr="008B4875">
        <w:rPr>
          <w:rFonts w:ascii="黑体" w:eastAsia="黑体" w:hAnsi="黑体" w:hint="eastAsia"/>
          <w:sz w:val="32"/>
          <w:szCs w:val="32"/>
        </w:rPr>
        <w:t>3</w:t>
      </w:r>
    </w:p>
    <w:p w:rsidR="00F62C2F" w:rsidRPr="00A51988" w:rsidRDefault="00F62C2F" w:rsidP="00A51988">
      <w:pPr>
        <w:jc w:val="center"/>
        <w:rPr>
          <w:rFonts w:ascii="方正小标宋简体" w:eastAsia="方正小标宋简体"/>
          <w:sz w:val="44"/>
          <w:szCs w:val="44"/>
        </w:rPr>
      </w:pPr>
      <w:r w:rsidRPr="00A51988">
        <w:rPr>
          <w:rFonts w:ascii="方正小标宋简体" w:eastAsia="方正小标宋简体" w:hint="eastAsia"/>
          <w:sz w:val="44"/>
          <w:szCs w:val="44"/>
        </w:rPr>
        <w:t>保健食品</w:t>
      </w:r>
      <w:r w:rsidR="00A51988">
        <w:rPr>
          <w:rFonts w:ascii="方正小标宋简体" w:eastAsia="方正小标宋简体" w:hint="eastAsia"/>
          <w:sz w:val="44"/>
          <w:szCs w:val="44"/>
        </w:rPr>
        <w:t>无理由</w:t>
      </w:r>
      <w:r w:rsidRPr="00A51988">
        <w:rPr>
          <w:rFonts w:ascii="方正小标宋简体" w:eastAsia="方正小标宋简体" w:hint="eastAsia"/>
          <w:sz w:val="44"/>
          <w:szCs w:val="44"/>
        </w:rPr>
        <w:t>退货指引</w:t>
      </w:r>
      <w:r w:rsidR="00A51988" w:rsidRPr="00A51988">
        <w:rPr>
          <w:rFonts w:ascii="方正小标宋简体" w:eastAsia="方正小标宋简体" w:hint="eastAsia"/>
          <w:sz w:val="44"/>
          <w:szCs w:val="44"/>
        </w:rPr>
        <w:t>（仅供参考）</w:t>
      </w:r>
    </w:p>
    <w:p w:rsidR="00F62C2F" w:rsidRPr="005E383D" w:rsidRDefault="00F62C2F" w:rsidP="005E383D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95D03" w:rsidRPr="009F2DD6" w:rsidRDefault="00F62C2F" w:rsidP="005E383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F2DD6">
        <w:rPr>
          <w:rFonts w:ascii="黑体" w:eastAsia="黑体" w:hAnsi="黑体" w:hint="eastAsia"/>
          <w:sz w:val="32"/>
          <w:szCs w:val="32"/>
        </w:rPr>
        <w:t>一</w:t>
      </w:r>
      <w:r w:rsidR="00795D03" w:rsidRPr="009F2DD6">
        <w:rPr>
          <w:rFonts w:ascii="黑体" w:eastAsia="黑体" w:hAnsi="黑体"/>
          <w:sz w:val="32"/>
          <w:szCs w:val="32"/>
        </w:rPr>
        <w:t>、退货</w:t>
      </w:r>
      <w:r w:rsidRPr="009F2DD6">
        <w:rPr>
          <w:rFonts w:ascii="黑体" w:eastAsia="黑体" w:hAnsi="黑体" w:hint="eastAsia"/>
          <w:sz w:val="32"/>
          <w:szCs w:val="32"/>
        </w:rPr>
        <w:t>条件</w:t>
      </w:r>
    </w:p>
    <w:p w:rsidR="0097592E" w:rsidRPr="005E383D" w:rsidRDefault="0097592E" w:rsidP="005E383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383D">
        <w:rPr>
          <w:rFonts w:ascii="仿宋_GB2312" w:eastAsia="仿宋_GB2312" w:hAnsi="仿宋" w:hint="eastAsia"/>
          <w:sz w:val="32"/>
          <w:szCs w:val="32"/>
        </w:rPr>
        <w:t>1、消费者为生活消费需要而购买。</w:t>
      </w:r>
    </w:p>
    <w:p w:rsidR="00795D03" w:rsidRPr="005E383D" w:rsidRDefault="0097592E" w:rsidP="005E383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383D">
        <w:rPr>
          <w:rFonts w:ascii="仿宋_GB2312" w:eastAsia="仿宋_GB2312" w:hAnsi="仿宋" w:hint="eastAsia"/>
          <w:sz w:val="32"/>
          <w:szCs w:val="32"/>
        </w:rPr>
        <w:t>2、</w:t>
      </w:r>
      <w:r w:rsidR="00340E8D" w:rsidRPr="005E383D">
        <w:rPr>
          <w:rFonts w:ascii="仿宋_GB2312" w:eastAsia="仿宋_GB2312" w:hAnsi="仿宋"/>
          <w:sz w:val="32"/>
          <w:szCs w:val="32"/>
        </w:rPr>
        <w:t>退货的</w:t>
      </w:r>
      <w:r w:rsidR="00795D03" w:rsidRPr="005E383D">
        <w:rPr>
          <w:rFonts w:ascii="仿宋_GB2312" w:eastAsia="仿宋_GB2312" w:hAnsi="仿宋"/>
          <w:sz w:val="32"/>
          <w:szCs w:val="32"/>
        </w:rPr>
        <w:t>保健</w:t>
      </w:r>
      <w:r w:rsidR="00F62C2F" w:rsidRPr="005E383D">
        <w:rPr>
          <w:rFonts w:ascii="仿宋_GB2312" w:eastAsia="仿宋_GB2312" w:hAnsi="仿宋"/>
          <w:sz w:val="32"/>
          <w:szCs w:val="32"/>
        </w:rPr>
        <w:t>食品应</w:t>
      </w:r>
      <w:r w:rsidR="00340E8D" w:rsidRPr="005E383D">
        <w:rPr>
          <w:rFonts w:ascii="仿宋_GB2312" w:eastAsia="仿宋_GB2312" w:hAnsi="仿宋"/>
          <w:sz w:val="32"/>
          <w:szCs w:val="32"/>
        </w:rPr>
        <w:t>当完好，</w:t>
      </w:r>
      <w:r w:rsidR="00F62C2F" w:rsidRPr="005E383D">
        <w:rPr>
          <w:rFonts w:ascii="仿宋_GB2312" w:eastAsia="仿宋_GB2312" w:hAnsi="仿宋"/>
          <w:sz w:val="32"/>
          <w:szCs w:val="32"/>
        </w:rPr>
        <w:t>未开封、未使用、未损坏，并保留完好的包装、配件</w:t>
      </w:r>
      <w:r w:rsidRPr="005E383D">
        <w:rPr>
          <w:rFonts w:ascii="仿宋_GB2312" w:eastAsia="仿宋_GB2312" w:hAnsi="仿宋" w:hint="eastAsia"/>
          <w:sz w:val="32"/>
          <w:szCs w:val="32"/>
        </w:rPr>
        <w:t>及</w:t>
      </w:r>
      <w:r w:rsidR="00F62C2F" w:rsidRPr="005E383D">
        <w:rPr>
          <w:rFonts w:ascii="仿宋_GB2312" w:eastAsia="仿宋_GB2312" w:hAnsi="仿宋"/>
          <w:sz w:val="32"/>
          <w:szCs w:val="32"/>
        </w:rPr>
        <w:t>赠品</w:t>
      </w:r>
      <w:r w:rsidR="00795D03" w:rsidRPr="005E383D">
        <w:rPr>
          <w:rFonts w:ascii="仿宋_GB2312" w:eastAsia="仿宋_GB2312" w:hAnsi="仿宋"/>
          <w:sz w:val="32"/>
          <w:szCs w:val="32"/>
        </w:rPr>
        <w:t>。</w:t>
      </w:r>
    </w:p>
    <w:p w:rsidR="00A51988" w:rsidRPr="009F2DD6" w:rsidRDefault="00A51988" w:rsidP="005E383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F2DD6">
        <w:rPr>
          <w:rFonts w:ascii="黑体" w:eastAsia="黑体" w:hAnsi="黑体" w:hint="eastAsia"/>
          <w:sz w:val="32"/>
          <w:szCs w:val="32"/>
        </w:rPr>
        <w:t>二、退货时限</w:t>
      </w:r>
    </w:p>
    <w:p w:rsidR="00795D03" w:rsidRPr="005E383D" w:rsidRDefault="00795D03" w:rsidP="005E383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383D">
        <w:rPr>
          <w:rFonts w:ascii="仿宋_GB2312" w:eastAsia="仿宋_GB2312" w:hAnsi="仿宋"/>
          <w:sz w:val="32"/>
          <w:szCs w:val="32"/>
        </w:rPr>
        <w:t>自消费者购买</w:t>
      </w:r>
      <w:r w:rsidR="0097592E" w:rsidRPr="005E383D">
        <w:rPr>
          <w:rFonts w:ascii="仿宋_GB2312" w:eastAsia="仿宋_GB2312" w:hAnsi="仿宋" w:hint="eastAsia"/>
          <w:sz w:val="32"/>
          <w:szCs w:val="32"/>
        </w:rPr>
        <w:t>保健食品</w:t>
      </w:r>
      <w:r w:rsidRPr="005E383D">
        <w:rPr>
          <w:rFonts w:ascii="仿宋_GB2312" w:eastAsia="仿宋_GB2312" w:hAnsi="仿宋" w:hint="eastAsia"/>
          <w:sz w:val="32"/>
          <w:szCs w:val="32"/>
        </w:rPr>
        <w:t>次</w:t>
      </w:r>
      <w:r w:rsidRPr="005E383D">
        <w:rPr>
          <w:rFonts w:ascii="仿宋_GB2312" w:eastAsia="仿宋_GB2312" w:hAnsi="仿宋"/>
          <w:sz w:val="32"/>
          <w:szCs w:val="32"/>
        </w:rPr>
        <w:t>日起，七天内可申请无理由退货。</w:t>
      </w:r>
    </w:p>
    <w:p w:rsidR="0097592E" w:rsidRPr="009F2DD6" w:rsidRDefault="0097592E" w:rsidP="005E383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F2DD6">
        <w:rPr>
          <w:rFonts w:ascii="黑体" w:eastAsia="黑体" w:hAnsi="黑体" w:hint="eastAsia"/>
          <w:sz w:val="32"/>
          <w:szCs w:val="32"/>
        </w:rPr>
        <w:t>三、退货流程</w:t>
      </w:r>
    </w:p>
    <w:p w:rsidR="0097592E" w:rsidRPr="005E383D" w:rsidRDefault="008A13F0" w:rsidP="005E383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383D">
        <w:rPr>
          <w:rFonts w:ascii="仿宋_GB2312" w:eastAsia="仿宋_GB2312" w:hAnsi="仿宋" w:hint="eastAsia"/>
          <w:sz w:val="32"/>
          <w:szCs w:val="32"/>
        </w:rPr>
        <w:t>1、消费者持退货的保健食品和对应购物凭证到店提出退货申请。</w:t>
      </w:r>
    </w:p>
    <w:p w:rsidR="008A13F0" w:rsidRPr="005E383D" w:rsidRDefault="008A13F0" w:rsidP="005E383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383D">
        <w:rPr>
          <w:rFonts w:ascii="仿宋_GB2312" w:eastAsia="仿宋_GB2312" w:hAnsi="仿宋" w:hint="eastAsia"/>
          <w:sz w:val="32"/>
          <w:szCs w:val="32"/>
        </w:rPr>
        <w:t>2、工作人员审核：购物凭证、</w:t>
      </w:r>
      <w:r w:rsidR="005E383D" w:rsidRPr="005E383D">
        <w:rPr>
          <w:rFonts w:ascii="仿宋_GB2312" w:eastAsia="仿宋_GB2312" w:hAnsi="仿宋" w:hint="eastAsia"/>
          <w:sz w:val="32"/>
          <w:szCs w:val="32"/>
        </w:rPr>
        <w:t>是否在无理由退货时限内、</w:t>
      </w:r>
      <w:r w:rsidRPr="005E383D">
        <w:rPr>
          <w:rFonts w:ascii="仿宋_GB2312" w:eastAsia="仿宋_GB2312" w:hAnsi="仿宋" w:hint="eastAsia"/>
          <w:sz w:val="32"/>
          <w:szCs w:val="32"/>
        </w:rPr>
        <w:t>保健食品完好性、</w:t>
      </w:r>
      <w:r w:rsidR="005E383D" w:rsidRPr="005E383D">
        <w:rPr>
          <w:rFonts w:ascii="仿宋_GB2312" w:eastAsia="仿宋_GB2312" w:hAnsi="仿宋" w:hint="eastAsia"/>
          <w:sz w:val="32"/>
          <w:szCs w:val="32"/>
        </w:rPr>
        <w:t>配件及赠品、</w:t>
      </w:r>
      <w:r w:rsidRPr="005E383D">
        <w:rPr>
          <w:rFonts w:ascii="仿宋_GB2312" w:eastAsia="仿宋_GB2312" w:hAnsi="仿宋" w:hint="eastAsia"/>
          <w:sz w:val="32"/>
          <w:szCs w:val="32"/>
        </w:rPr>
        <w:t>消费者购物目的</w:t>
      </w:r>
      <w:r w:rsidR="005E383D">
        <w:rPr>
          <w:rFonts w:ascii="仿宋_GB2312" w:eastAsia="仿宋_GB2312" w:hAnsi="仿宋" w:hint="eastAsia"/>
          <w:sz w:val="32"/>
          <w:szCs w:val="32"/>
        </w:rPr>
        <w:t>等</w:t>
      </w:r>
      <w:r w:rsidRPr="005E383D">
        <w:rPr>
          <w:rFonts w:ascii="仿宋_GB2312" w:eastAsia="仿宋_GB2312" w:hAnsi="仿宋" w:hint="eastAsia"/>
          <w:sz w:val="32"/>
          <w:szCs w:val="32"/>
        </w:rPr>
        <w:t>。</w:t>
      </w:r>
    </w:p>
    <w:p w:rsidR="008A13F0" w:rsidRPr="005E383D" w:rsidRDefault="008A13F0" w:rsidP="005E383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383D">
        <w:rPr>
          <w:rFonts w:ascii="仿宋_GB2312" w:eastAsia="仿宋_GB2312" w:hAnsi="仿宋" w:hint="eastAsia"/>
          <w:sz w:val="32"/>
          <w:szCs w:val="32"/>
        </w:rPr>
        <w:t>3、经审核</w:t>
      </w:r>
      <w:r w:rsidR="005E383D" w:rsidRPr="005E383D">
        <w:rPr>
          <w:rFonts w:ascii="仿宋_GB2312" w:eastAsia="仿宋_GB2312" w:hAnsi="仿宋" w:hint="eastAsia"/>
          <w:sz w:val="32"/>
          <w:szCs w:val="32"/>
        </w:rPr>
        <w:t>符合退货条件的，做好登记，收回退货保健食品，退还货款。</w:t>
      </w:r>
    </w:p>
    <w:p w:rsidR="005E383D" w:rsidRDefault="005E383D" w:rsidP="00C070C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383D">
        <w:rPr>
          <w:rFonts w:ascii="仿宋_GB2312" w:eastAsia="仿宋_GB2312" w:hAnsi="仿宋" w:hint="eastAsia"/>
          <w:sz w:val="32"/>
          <w:szCs w:val="32"/>
        </w:rPr>
        <w:t>4、经审核不符合退货条件的，做好解释说明。</w:t>
      </w:r>
    </w:p>
    <w:sectPr w:rsidR="005E383D" w:rsidSect="005375D4">
      <w:footerReference w:type="even" r:id="rId8"/>
      <w:footerReference w:type="default" r:id="rId9"/>
      <w:pgSz w:w="11906" w:h="16838"/>
      <w:pgMar w:top="2041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DD" w:rsidRDefault="003344DD" w:rsidP="00184DC7">
      <w:r>
        <w:separator/>
      </w:r>
    </w:p>
  </w:endnote>
  <w:endnote w:type="continuationSeparator" w:id="1">
    <w:p w:rsidR="003344DD" w:rsidRDefault="003344DD" w:rsidP="0018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875" w:rsidRPr="008B4875" w:rsidRDefault="008B4875">
    <w:pPr>
      <w:pStyle w:val="a5"/>
      <w:rPr>
        <w:sz w:val="28"/>
        <w:szCs w:val="28"/>
      </w:rPr>
    </w:pPr>
    <w:r w:rsidRPr="008B4875">
      <w:rPr>
        <w:sz w:val="28"/>
        <w:szCs w:val="28"/>
      </w:rPr>
      <w:t>—</w:t>
    </w:r>
    <w:sdt>
      <w:sdtPr>
        <w:rPr>
          <w:sz w:val="28"/>
          <w:szCs w:val="28"/>
        </w:rPr>
        <w:id w:val="1024771802"/>
        <w:docPartObj>
          <w:docPartGallery w:val="Page Numbers (Bottom of Page)"/>
          <w:docPartUnique/>
        </w:docPartObj>
      </w:sdtPr>
      <w:sdtContent>
        <w:r w:rsidR="00A426F9" w:rsidRPr="008B4875">
          <w:rPr>
            <w:sz w:val="28"/>
            <w:szCs w:val="28"/>
          </w:rPr>
          <w:fldChar w:fldCharType="begin"/>
        </w:r>
        <w:r w:rsidRPr="008B4875">
          <w:rPr>
            <w:sz w:val="28"/>
            <w:szCs w:val="28"/>
          </w:rPr>
          <w:instrText xml:space="preserve"> PAGE   \* MERGEFORMAT </w:instrText>
        </w:r>
        <w:r w:rsidR="00A426F9" w:rsidRPr="008B4875">
          <w:rPr>
            <w:sz w:val="28"/>
            <w:szCs w:val="28"/>
          </w:rPr>
          <w:fldChar w:fldCharType="separate"/>
        </w:r>
        <w:r w:rsidR="003005A6" w:rsidRPr="003005A6">
          <w:rPr>
            <w:noProof/>
            <w:sz w:val="28"/>
            <w:szCs w:val="28"/>
            <w:lang w:val="zh-CN"/>
          </w:rPr>
          <w:t>2</w:t>
        </w:r>
        <w:r w:rsidR="00A426F9" w:rsidRPr="008B4875">
          <w:rPr>
            <w:sz w:val="28"/>
            <w:szCs w:val="28"/>
          </w:rPr>
          <w:fldChar w:fldCharType="end"/>
        </w:r>
        <w:r w:rsidRPr="008B4875">
          <w:rPr>
            <w:sz w:val="28"/>
            <w:szCs w:val="28"/>
          </w:rPr>
          <w:t>—</w:t>
        </w:r>
      </w:sdtContent>
    </w:sdt>
  </w:p>
  <w:p w:rsidR="005375D4" w:rsidRDefault="005375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77179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375D4" w:rsidRPr="008B4875" w:rsidRDefault="008B4875" w:rsidP="008B4875">
        <w:pPr>
          <w:pStyle w:val="a5"/>
          <w:jc w:val="right"/>
          <w:rPr>
            <w:sz w:val="28"/>
            <w:szCs w:val="28"/>
          </w:rPr>
        </w:pPr>
        <w:r w:rsidRPr="008B4875">
          <w:rPr>
            <w:sz w:val="28"/>
            <w:szCs w:val="28"/>
          </w:rPr>
          <w:t>—</w:t>
        </w:r>
        <w:r w:rsidR="00A426F9" w:rsidRPr="008B4875">
          <w:rPr>
            <w:sz w:val="28"/>
            <w:szCs w:val="28"/>
          </w:rPr>
          <w:fldChar w:fldCharType="begin"/>
        </w:r>
        <w:r w:rsidR="005375D4" w:rsidRPr="008B4875">
          <w:rPr>
            <w:sz w:val="28"/>
            <w:szCs w:val="28"/>
          </w:rPr>
          <w:instrText xml:space="preserve"> PAGE   \* MERGEFORMAT </w:instrText>
        </w:r>
        <w:r w:rsidR="00A426F9" w:rsidRPr="008B4875">
          <w:rPr>
            <w:sz w:val="28"/>
            <w:szCs w:val="28"/>
          </w:rPr>
          <w:fldChar w:fldCharType="separate"/>
        </w:r>
        <w:r w:rsidR="003005A6" w:rsidRPr="003005A6">
          <w:rPr>
            <w:noProof/>
            <w:sz w:val="28"/>
            <w:szCs w:val="28"/>
            <w:lang w:val="zh-CN"/>
          </w:rPr>
          <w:t>1</w:t>
        </w:r>
        <w:r w:rsidR="00A426F9" w:rsidRPr="008B4875">
          <w:rPr>
            <w:sz w:val="28"/>
            <w:szCs w:val="28"/>
          </w:rPr>
          <w:fldChar w:fldCharType="end"/>
        </w:r>
        <w:r w:rsidRPr="008B4875">
          <w:rPr>
            <w:sz w:val="28"/>
            <w:szCs w:val="28"/>
          </w:rPr>
          <w:t>—</w:t>
        </w:r>
      </w:p>
    </w:sdtContent>
  </w:sdt>
  <w:p w:rsidR="005375D4" w:rsidRDefault="005375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DD" w:rsidRDefault="003344DD" w:rsidP="00184DC7">
      <w:r>
        <w:separator/>
      </w:r>
    </w:p>
  </w:footnote>
  <w:footnote w:type="continuationSeparator" w:id="1">
    <w:p w:rsidR="003344DD" w:rsidRDefault="003344DD" w:rsidP="00184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76E"/>
    <w:multiLevelType w:val="multilevel"/>
    <w:tmpl w:val="FFE0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D3BC4"/>
    <w:multiLevelType w:val="multilevel"/>
    <w:tmpl w:val="26DC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00555"/>
    <w:multiLevelType w:val="multilevel"/>
    <w:tmpl w:val="87B0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C2416"/>
    <w:multiLevelType w:val="multilevel"/>
    <w:tmpl w:val="09EE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zMDU3ZTg0ZWE5MWE0NThjOWRmMGJhMzE2NzFlMDMifQ=="/>
  </w:docVars>
  <w:rsids>
    <w:rsidRoot w:val="00D76861"/>
    <w:rsid w:val="00010817"/>
    <w:rsid w:val="0002042E"/>
    <w:rsid w:val="000422C2"/>
    <w:rsid w:val="000502CD"/>
    <w:rsid w:val="0007139F"/>
    <w:rsid w:val="00071E5C"/>
    <w:rsid w:val="00073926"/>
    <w:rsid w:val="00077A4E"/>
    <w:rsid w:val="000B202B"/>
    <w:rsid w:val="000B4C2A"/>
    <w:rsid w:val="000E20B0"/>
    <w:rsid w:val="000E5FBE"/>
    <w:rsid w:val="00106CE0"/>
    <w:rsid w:val="00114414"/>
    <w:rsid w:val="001153A5"/>
    <w:rsid w:val="00125455"/>
    <w:rsid w:val="00184DC7"/>
    <w:rsid w:val="00191DC3"/>
    <w:rsid w:val="0019411E"/>
    <w:rsid w:val="001947C6"/>
    <w:rsid w:val="00194DD4"/>
    <w:rsid w:val="001A1CA0"/>
    <w:rsid w:val="001B47BC"/>
    <w:rsid w:val="001C3928"/>
    <w:rsid w:val="001D2F88"/>
    <w:rsid w:val="001D5C81"/>
    <w:rsid w:val="001F6FB6"/>
    <w:rsid w:val="0020009E"/>
    <w:rsid w:val="00204A68"/>
    <w:rsid w:val="0024537A"/>
    <w:rsid w:val="0027471A"/>
    <w:rsid w:val="002750C9"/>
    <w:rsid w:val="00276332"/>
    <w:rsid w:val="00276FFF"/>
    <w:rsid w:val="00282ADA"/>
    <w:rsid w:val="0028603A"/>
    <w:rsid w:val="00290FE3"/>
    <w:rsid w:val="00291F99"/>
    <w:rsid w:val="002C4135"/>
    <w:rsid w:val="002D5AF9"/>
    <w:rsid w:val="003005A6"/>
    <w:rsid w:val="00314D8C"/>
    <w:rsid w:val="003344DD"/>
    <w:rsid w:val="003370B3"/>
    <w:rsid w:val="00340E8D"/>
    <w:rsid w:val="00363E49"/>
    <w:rsid w:val="003652A9"/>
    <w:rsid w:val="00382D9E"/>
    <w:rsid w:val="0039261D"/>
    <w:rsid w:val="003A6127"/>
    <w:rsid w:val="003E4383"/>
    <w:rsid w:val="003E6349"/>
    <w:rsid w:val="0040241B"/>
    <w:rsid w:val="00407008"/>
    <w:rsid w:val="00474DBB"/>
    <w:rsid w:val="00475717"/>
    <w:rsid w:val="00487492"/>
    <w:rsid w:val="004A06DC"/>
    <w:rsid w:val="004E494E"/>
    <w:rsid w:val="004E5598"/>
    <w:rsid w:val="004F3F7E"/>
    <w:rsid w:val="005375D4"/>
    <w:rsid w:val="00571149"/>
    <w:rsid w:val="00576E49"/>
    <w:rsid w:val="005A3459"/>
    <w:rsid w:val="005A5530"/>
    <w:rsid w:val="005C2C51"/>
    <w:rsid w:val="005C5FD9"/>
    <w:rsid w:val="005D5099"/>
    <w:rsid w:val="005E20CC"/>
    <w:rsid w:val="005E383D"/>
    <w:rsid w:val="00603221"/>
    <w:rsid w:val="00604058"/>
    <w:rsid w:val="00604537"/>
    <w:rsid w:val="00623EEF"/>
    <w:rsid w:val="006253D8"/>
    <w:rsid w:val="0063456A"/>
    <w:rsid w:val="006447DF"/>
    <w:rsid w:val="00673C63"/>
    <w:rsid w:val="00683A87"/>
    <w:rsid w:val="006909F5"/>
    <w:rsid w:val="006938A5"/>
    <w:rsid w:val="00695D97"/>
    <w:rsid w:val="006A2838"/>
    <w:rsid w:val="006B29F6"/>
    <w:rsid w:val="006C35F9"/>
    <w:rsid w:val="006D0B10"/>
    <w:rsid w:val="006E32DA"/>
    <w:rsid w:val="006F11DB"/>
    <w:rsid w:val="007008E4"/>
    <w:rsid w:val="00717CD5"/>
    <w:rsid w:val="007614AC"/>
    <w:rsid w:val="00785814"/>
    <w:rsid w:val="007906E5"/>
    <w:rsid w:val="00795D03"/>
    <w:rsid w:val="007B23B9"/>
    <w:rsid w:val="007D118F"/>
    <w:rsid w:val="00801F65"/>
    <w:rsid w:val="008212E4"/>
    <w:rsid w:val="0082772B"/>
    <w:rsid w:val="0085562D"/>
    <w:rsid w:val="0087265D"/>
    <w:rsid w:val="00887E1B"/>
    <w:rsid w:val="008A13F0"/>
    <w:rsid w:val="008A304F"/>
    <w:rsid w:val="008B4875"/>
    <w:rsid w:val="008C3E68"/>
    <w:rsid w:val="008C750A"/>
    <w:rsid w:val="008E0270"/>
    <w:rsid w:val="008E7292"/>
    <w:rsid w:val="00910ED4"/>
    <w:rsid w:val="00916E28"/>
    <w:rsid w:val="0095298B"/>
    <w:rsid w:val="0096664A"/>
    <w:rsid w:val="0097592E"/>
    <w:rsid w:val="00993805"/>
    <w:rsid w:val="009A1489"/>
    <w:rsid w:val="009A1C04"/>
    <w:rsid w:val="009B02EB"/>
    <w:rsid w:val="009C3436"/>
    <w:rsid w:val="009D7053"/>
    <w:rsid w:val="009E7DF9"/>
    <w:rsid w:val="009F2DD6"/>
    <w:rsid w:val="009F69BF"/>
    <w:rsid w:val="009F6BD5"/>
    <w:rsid w:val="00A00AA1"/>
    <w:rsid w:val="00A037F0"/>
    <w:rsid w:val="00A15682"/>
    <w:rsid w:val="00A426F9"/>
    <w:rsid w:val="00A505E8"/>
    <w:rsid w:val="00A51979"/>
    <w:rsid w:val="00A51988"/>
    <w:rsid w:val="00A61F67"/>
    <w:rsid w:val="00A91168"/>
    <w:rsid w:val="00AD5F8F"/>
    <w:rsid w:val="00AF6A20"/>
    <w:rsid w:val="00B015F1"/>
    <w:rsid w:val="00B217CF"/>
    <w:rsid w:val="00B62EB2"/>
    <w:rsid w:val="00B970D4"/>
    <w:rsid w:val="00BA27A6"/>
    <w:rsid w:val="00BA4B78"/>
    <w:rsid w:val="00BF39B7"/>
    <w:rsid w:val="00BF4561"/>
    <w:rsid w:val="00C03043"/>
    <w:rsid w:val="00C070C0"/>
    <w:rsid w:val="00C109BE"/>
    <w:rsid w:val="00C131DD"/>
    <w:rsid w:val="00C31A7D"/>
    <w:rsid w:val="00C54929"/>
    <w:rsid w:val="00C60308"/>
    <w:rsid w:val="00C64CD5"/>
    <w:rsid w:val="00C70CBF"/>
    <w:rsid w:val="00C92451"/>
    <w:rsid w:val="00C92D44"/>
    <w:rsid w:val="00C9552A"/>
    <w:rsid w:val="00CC62EF"/>
    <w:rsid w:val="00CE43BB"/>
    <w:rsid w:val="00D00843"/>
    <w:rsid w:val="00D01587"/>
    <w:rsid w:val="00D058BA"/>
    <w:rsid w:val="00D31E29"/>
    <w:rsid w:val="00D40A09"/>
    <w:rsid w:val="00D431D3"/>
    <w:rsid w:val="00D470D4"/>
    <w:rsid w:val="00D65BBA"/>
    <w:rsid w:val="00D74B58"/>
    <w:rsid w:val="00D76861"/>
    <w:rsid w:val="00D81267"/>
    <w:rsid w:val="00D9232E"/>
    <w:rsid w:val="00DB3C6E"/>
    <w:rsid w:val="00DC0200"/>
    <w:rsid w:val="00DD34E4"/>
    <w:rsid w:val="00DF6365"/>
    <w:rsid w:val="00E21EAD"/>
    <w:rsid w:val="00E42FEA"/>
    <w:rsid w:val="00E55498"/>
    <w:rsid w:val="00E85FE4"/>
    <w:rsid w:val="00EA306C"/>
    <w:rsid w:val="00EB0AC0"/>
    <w:rsid w:val="00EB0B99"/>
    <w:rsid w:val="00EB2C27"/>
    <w:rsid w:val="00EC443E"/>
    <w:rsid w:val="00EC58C1"/>
    <w:rsid w:val="00EC5946"/>
    <w:rsid w:val="00F01EF5"/>
    <w:rsid w:val="00F049C7"/>
    <w:rsid w:val="00F10869"/>
    <w:rsid w:val="00F15A88"/>
    <w:rsid w:val="00F20E85"/>
    <w:rsid w:val="00F30930"/>
    <w:rsid w:val="00F56C83"/>
    <w:rsid w:val="00F6267E"/>
    <w:rsid w:val="00F62C2F"/>
    <w:rsid w:val="00F73EA5"/>
    <w:rsid w:val="00F8778A"/>
    <w:rsid w:val="00F931A5"/>
    <w:rsid w:val="00F93BA3"/>
    <w:rsid w:val="00F93CFC"/>
    <w:rsid w:val="00F93EBC"/>
    <w:rsid w:val="00FA1A2B"/>
    <w:rsid w:val="00FB0734"/>
    <w:rsid w:val="00FC456D"/>
    <w:rsid w:val="00FE6571"/>
    <w:rsid w:val="00FF3215"/>
    <w:rsid w:val="00FF40FE"/>
    <w:rsid w:val="00FF4ACA"/>
    <w:rsid w:val="11F87E50"/>
    <w:rsid w:val="12821796"/>
    <w:rsid w:val="24B07EDA"/>
    <w:rsid w:val="2BFB2B88"/>
    <w:rsid w:val="48252DB2"/>
    <w:rsid w:val="482A3593"/>
    <w:rsid w:val="4A82495E"/>
    <w:rsid w:val="530B6ED8"/>
    <w:rsid w:val="589A7317"/>
    <w:rsid w:val="5B8A3673"/>
    <w:rsid w:val="693F2D0A"/>
    <w:rsid w:val="6C700663"/>
    <w:rsid w:val="704D58F7"/>
    <w:rsid w:val="7800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8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D923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68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84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4DC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4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4DC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9232E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Intense Emphasis"/>
    <w:basedOn w:val="a0"/>
    <w:uiPriority w:val="21"/>
    <w:qFormat/>
    <w:rsid w:val="009F69BF"/>
    <w:rPr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EB0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5EB932-0970-4325-8651-12A8C262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</cp:lastModifiedBy>
  <cp:revision>3</cp:revision>
  <cp:lastPrinted>2023-03-06T01:44:00Z</cp:lastPrinted>
  <dcterms:created xsi:type="dcterms:W3CDTF">2024-05-30T09:02:00Z</dcterms:created>
  <dcterms:modified xsi:type="dcterms:W3CDTF">2024-05-30T09:07:00Z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7B39FDE23F3A4CA1B615FF9F189C4C36</vt:lpwstr>
  </property>
</Properties>
</file>