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4341A0">
        <w:tc>
          <w:tcPr>
            <w:tcW w:w="509" w:type="dxa"/>
          </w:tcPr>
          <w:p w:rsidR="004341A0" w:rsidRDefault="00BB1E53">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4341A0" w:rsidRDefault="00BB1E53">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17.020</w:t>
            </w:r>
            <w:r>
              <w:rPr>
                <w:rFonts w:ascii="黑体" w:eastAsia="黑体" w:hAnsi="黑体"/>
                <w:sz w:val="21"/>
                <w:szCs w:val="21"/>
              </w:rPr>
              <w:t xml:space="preserve"> </w:t>
            </w:r>
            <w:r>
              <w:rPr>
                <w:rFonts w:ascii="黑体" w:eastAsia="黑体" w:hAnsi="黑体"/>
                <w:sz w:val="21"/>
                <w:szCs w:val="21"/>
              </w:rPr>
              <w:fldChar w:fldCharType="end"/>
            </w:r>
            <w:bookmarkEnd w:id="0"/>
          </w:p>
        </w:tc>
      </w:tr>
      <w:tr w:rsidR="004341A0">
        <w:tc>
          <w:tcPr>
            <w:tcW w:w="509" w:type="dxa"/>
          </w:tcPr>
          <w:p w:rsidR="004341A0" w:rsidRDefault="00BB1E53">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4341A0" w:rsidRDefault="00BB1E53">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w:t>
            </w:r>
            <w:r>
              <w:rPr>
                <w:rFonts w:ascii="黑体" w:eastAsia="黑体" w:hAnsi="黑体" w:hint="eastAsia"/>
                <w:sz w:val="21"/>
                <w:szCs w:val="21"/>
              </w:rPr>
              <w:t xml:space="preserve"> </w:t>
            </w:r>
            <w:r>
              <w:rPr>
                <w:rFonts w:ascii="黑体" w:eastAsia="黑体" w:hAnsi="黑体" w:hint="eastAsia"/>
                <w:sz w:val="21"/>
                <w:szCs w:val="21"/>
              </w:rPr>
              <w:t>50</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4341A0">
        <w:tc>
          <w:tcPr>
            <w:tcW w:w="6407" w:type="dxa"/>
          </w:tcPr>
          <w:p w:rsidR="004341A0" w:rsidRDefault="00BB1E53">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3207</w:t>
            </w:r>
            <w:r>
              <w:fldChar w:fldCharType="end"/>
            </w:r>
            <w:bookmarkEnd w:id="3"/>
          </w:p>
        </w:tc>
      </w:tr>
    </w:tbl>
    <w:p w:rsidR="004341A0" w:rsidRDefault="00BB1E53">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连云港市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4341A0" w:rsidRDefault="00BB1E53">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sidR="005F3FD1">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w:instrText>
      </w:r>
      <w:r>
        <w:rPr>
          <w:lang w:val="fr-FR"/>
        </w:rPr>
        <w:instrText xml:space="preserve">MTEXT </w:instrText>
      </w:r>
      <w:r>
        <w:fldChar w:fldCharType="separate"/>
      </w:r>
      <w:proofErr w:type="spellStart"/>
      <w:r w:rsidR="005F3FD1">
        <w:t>XXXX</w:t>
      </w:r>
      <w:proofErr w:type="spellEnd"/>
      <w:r>
        <w:fldChar w:fldCharType="end"/>
      </w:r>
      <w:bookmarkEnd w:id="7"/>
    </w:p>
    <w:p w:rsidR="004341A0" w:rsidRDefault="00BB1E53">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4341A0" w:rsidRDefault="00BB1E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4341A0" w:rsidRDefault="004341A0">
      <w:pPr>
        <w:pStyle w:val="afffff0"/>
        <w:framePr w:w="9639" w:h="6976" w:hRule="exact" w:hSpace="0" w:vSpace="0" w:wrap="around" w:hAnchor="page" w:y="6408"/>
        <w:jc w:val="center"/>
        <w:rPr>
          <w:rFonts w:ascii="黑体" w:eastAsia="黑体" w:hAnsi="黑体"/>
          <w:b w:val="0"/>
          <w:bCs w:val="0"/>
          <w:w w:val="100"/>
        </w:rPr>
      </w:pPr>
    </w:p>
    <w:p w:rsidR="004341A0" w:rsidRDefault="00BB1E53">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F3FD1">
        <w:t>住宅小区微型消防站建设管理规范</w:t>
      </w:r>
      <w:r>
        <w:fldChar w:fldCharType="end"/>
      </w:r>
      <w:bookmarkEnd w:id="9"/>
    </w:p>
    <w:p w:rsidR="004341A0" w:rsidRDefault="004341A0">
      <w:pPr>
        <w:framePr w:w="9639" w:h="6974" w:hRule="exact" w:wrap="around" w:vAnchor="page" w:hAnchor="page" w:x="1419" w:y="6408" w:anchorLock="1"/>
        <w:ind w:left="-1418"/>
      </w:pPr>
    </w:p>
    <w:p w:rsidR="004341A0" w:rsidRDefault="00BB1E53">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Specifications for the construction and management of micro fire stations in residential community</w:t>
      </w:r>
      <w:r>
        <w:rPr>
          <w:rFonts w:ascii="黑体" w:eastAsia="黑体" w:hAnsi="黑体"/>
          <w:szCs w:val="28"/>
        </w:rPr>
        <w:fldChar w:fldCharType="end"/>
      </w:r>
      <w:bookmarkEnd w:id="10"/>
    </w:p>
    <w:p w:rsidR="004341A0" w:rsidRDefault="004341A0">
      <w:pPr>
        <w:framePr w:w="9639" w:h="6974" w:hRule="exact" w:wrap="around" w:vAnchor="page" w:hAnchor="page" w:x="1419" w:y="6408" w:anchorLock="1"/>
        <w:spacing w:line="760" w:lineRule="exact"/>
        <w:ind w:left="-1418"/>
      </w:pPr>
    </w:p>
    <w:p w:rsidR="004341A0" w:rsidRDefault="004341A0">
      <w:pPr>
        <w:pStyle w:val="afffffff8"/>
        <w:framePr w:w="9639" w:h="6974" w:hRule="exact" w:wrap="around" w:vAnchor="page" w:hAnchor="page" w:x="1419" w:y="6408" w:anchorLock="1"/>
        <w:textAlignment w:val="bottom"/>
        <w:rPr>
          <w:rFonts w:eastAsia="黑体"/>
          <w:szCs w:val="28"/>
        </w:rPr>
      </w:pPr>
    </w:p>
    <w:p w:rsidR="004341A0" w:rsidRDefault="00BB1E53">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4341A0" w:rsidRDefault="00BB1E53">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4341A0" w:rsidRDefault="00BB1E53">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4341A0" w:rsidRDefault="00BB1E53">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sidR="005F3FD1">
        <w:rPr>
          <w:rFonts w:ascii="黑体"/>
        </w:rPr>
      </w:r>
      <w:r>
        <w:rPr>
          <w:rFonts w:ascii="黑体"/>
        </w:rPr>
        <w:fldChar w:fldCharType="separate"/>
      </w:r>
      <w:r w:rsidR="005F3FD1">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4341A0" w:rsidRDefault="00BB1E53">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sidR="005F3FD1">
        <w:rPr>
          <w:rFonts w:ascii="黑体"/>
        </w:rPr>
      </w:r>
      <w:r>
        <w:rPr>
          <w:rFonts w:ascii="黑体"/>
        </w:rPr>
        <w:fldChar w:fldCharType="separate"/>
      </w:r>
      <w:r w:rsidR="005F3FD1">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4341A0" w:rsidRDefault="00BB1E53">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连云港市市场监督管理局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4341A0" w:rsidRDefault="00BB1E53">
      <w:pPr>
        <w:rPr>
          <w:rFonts w:ascii="宋体" w:hAnsi="宋体"/>
          <w:sz w:val="28"/>
          <w:szCs w:val="28"/>
        </w:rPr>
        <w:sectPr w:rsidR="004341A0">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4341A0" w:rsidRDefault="00BB1E53">
      <w:pPr>
        <w:pStyle w:val="affffffa"/>
        <w:spacing w:after="468"/>
      </w:pPr>
      <w:bookmarkStart w:id="21" w:name="BookMark1"/>
      <w:bookmarkStart w:id="22" w:name="_Toc184910973"/>
      <w:r>
        <w:rPr>
          <w:rFonts w:hint="eastAsia"/>
          <w:spacing w:val="320"/>
        </w:rPr>
        <w:lastRenderedPageBreak/>
        <w:t>目</w:t>
      </w:r>
      <w:r>
        <w:rPr>
          <w:rFonts w:hint="eastAsia"/>
        </w:rPr>
        <w:t>次</w:t>
      </w:r>
    </w:p>
    <w:p w:rsidR="004341A0" w:rsidRDefault="00BB1E53">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84972772" w:history="1">
        <w:r>
          <w:rPr>
            <w:rStyle w:val="affffb"/>
            <w:rFonts w:hint="eastAsia"/>
          </w:rPr>
          <w:t>前言</w:t>
        </w:r>
        <w:r>
          <w:rPr>
            <w:rFonts w:hint="eastAsia"/>
          </w:rPr>
          <w:tab/>
        </w:r>
        <w:r>
          <w:rPr>
            <w:rFonts w:hint="eastAsia"/>
          </w:rPr>
          <w:fldChar w:fldCharType="begin"/>
        </w:r>
        <w:r>
          <w:rPr>
            <w:rFonts w:hint="eastAsia"/>
          </w:rPr>
          <w:instrText xml:space="preserve"> </w:instrText>
        </w:r>
        <w:r>
          <w:instrText>PAGEREF _Toc184972772 \h</w:instrText>
        </w:r>
        <w:r>
          <w:rPr>
            <w:rFonts w:hint="eastAsia"/>
          </w:rPr>
          <w:instrText xml:space="preserve"> </w:instrText>
        </w:r>
        <w:r>
          <w:rPr>
            <w:rFonts w:hint="eastAsia"/>
          </w:rPr>
        </w:r>
        <w:r>
          <w:rPr>
            <w:rFonts w:hint="eastAsia"/>
          </w:rPr>
          <w:fldChar w:fldCharType="separate"/>
        </w:r>
        <w:r>
          <w:t>II</w:t>
        </w:r>
        <w:r>
          <w:rPr>
            <w:rFonts w:hint="eastAsia"/>
          </w:rPr>
          <w:fldChar w:fldCharType="end"/>
        </w:r>
      </w:hyperlink>
    </w:p>
    <w:p w:rsidR="004341A0" w:rsidRDefault="00BB1E53">
      <w:pPr>
        <w:pStyle w:val="TOC1"/>
        <w:tabs>
          <w:tab w:val="right" w:leader="dot" w:pos="9344"/>
        </w:tabs>
        <w:rPr>
          <w:rFonts w:asciiTheme="minorHAnsi" w:eastAsiaTheme="minorEastAsia" w:hAnsiTheme="minorHAnsi" w:cstheme="minorBidi"/>
          <w:szCs w:val="22"/>
          <w14:ligatures w14:val="standardContextual"/>
        </w:rPr>
      </w:pPr>
      <w:hyperlink w:anchor="_Toc184972773" w:history="1">
        <w:r>
          <w:rPr>
            <w:rStyle w:val="affffb"/>
            <w:rFonts w:hint="eastAsia"/>
          </w:rPr>
          <w:t>1</w:t>
        </w:r>
        <w:r>
          <w:rPr>
            <w:rStyle w:val="affffb"/>
          </w:rPr>
          <w:t xml:space="preserve"> </w:t>
        </w:r>
        <w:r>
          <w:rPr>
            <w:rStyle w:val="affffb"/>
            <w:rFonts w:hint="eastAsia"/>
          </w:rPr>
          <w:t xml:space="preserve"> </w:t>
        </w:r>
        <w:r>
          <w:rPr>
            <w:rStyle w:val="affffb"/>
            <w:rFonts w:hint="eastAsia"/>
          </w:rPr>
          <w:t>范围</w:t>
        </w:r>
        <w:r>
          <w:rPr>
            <w:rFonts w:hint="eastAsia"/>
          </w:rPr>
          <w:tab/>
        </w:r>
        <w:r>
          <w:rPr>
            <w:rFonts w:hint="eastAsia"/>
          </w:rPr>
          <w:fldChar w:fldCharType="begin"/>
        </w:r>
        <w:r>
          <w:rPr>
            <w:rFonts w:hint="eastAsia"/>
          </w:rPr>
          <w:instrText xml:space="preserve"> </w:instrText>
        </w:r>
        <w:r>
          <w:instrText>PAGEREF _Toc184972773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4341A0" w:rsidRDefault="00BB1E53">
      <w:pPr>
        <w:pStyle w:val="TOC1"/>
        <w:tabs>
          <w:tab w:val="right" w:leader="dot" w:pos="9344"/>
        </w:tabs>
        <w:rPr>
          <w:rFonts w:asciiTheme="minorHAnsi" w:eastAsiaTheme="minorEastAsia" w:hAnsiTheme="minorHAnsi" w:cstheme="minorBidi"/>
          <w:szCs w:val="22"/>
          <w14:ligatures w14:val="standardContextual"/>
        </w:rPr>
      </w:pPr>
      <w:hyperlink w:anchor="_Toc184972774" w:history="1">
        <w:r>
          <w:rPr>
            <w:rStyle w:val="affffb"/>
            <w:rFonts w:hint="eastAsia"/>
          </w:rPr>
          <w:t>2</w:t>
        </w:r>
        <w:r>
          <w:rPr>
            <w:rStyle w:val="affffb"/>
          </w:rPr>
          <w:t xml:space="preserve"> </w:t>
        </w:r>
        <w:r>
          <w:rPr>
            <w:rStyle w:val="affffb"/>
            <w:rFonts w:hint="eastAsia"/>
          </w:rPr>
          <w:t xml:space="preserve"> </w:t>
        </w:r>
        <w:r>
          <w:rPr>
            <w:rStyle w:val="affffb"/>
            <w:rFonts w:hint="eastAsia"/>
          </w:rPr>
          <w:t>规范性引用文件</w:t>
        </w:r>
        <w:r>
          <w:rPr>
            <w:rFonts w:hint="eastAsia"/>
          </w:rPr>
          <w:tab/>
        </w:r>
        <w:r>
          <w:rPr>
            <w:rFonts w:hint="eastAsia"/>
          </w:rPr>
          <w:fldChar w:fldCharType="begin"/>
        </w:r>
        <w:r>
          <w:rPr>
            <w:rFonts w:hint="eastAsia"/>
          </w:rPr>
          <w:instrText xml:space="preserve"> </w:instrText>
        </w:r>
        <w:r>
          <w:instrText>PAGEREF _Toc184972774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4341A0" w:rsidRDefault="00BB1E53">
      <w:pPr>
        <w:pStyle w:val="TOC1"/>
        <w:tabs>
          <w:tab w:val="right" w:leader="dot" w:pos="9344"/>
        </w:tabs>
        <w:rPr>
          <w:rFonts w:asciiTheme="minorHAnsi" w:eastAsiaTheme="minorEastAsia" w:hAnsiTheme="minorHAnsi" w:cstheme="minorBidi"/>
          <w:szCs w:val="22"/>
          <w14:ligatures w14:val="standardContextual"/>
        </w:rPr>
      </w:pPr>
      <w:hyperlink w:anchor="_Toc184972775" w:history="1">
        <w:r>
          <w:rPr>
            <w:rStyle w:val="affffb"/>
            <w:rFonts w:hint="eastAsia"/>
          </w:rPr>
          <w:t>3</w:t>
        </w:r>
        <w:r>
          <w:rPr>
            <w:rStyle w:val="affffb"/>
          </w:rPr>
          <w:t xml:space="preserve"> </w:t>
        </w:r>
        <w:r>
          <w:rPr>
            <w:rStyle w:val="affffb"/>
            <w:rFonts w:hint="eastAsia"/>
          </w:rPr>
          <w:t xml:space="preserve"> </w:t>
        </w:r>
        <w:r>
          <w:rPr>
            <w:rStyle w:val="affffb"/>
            <w:rFonts w:hint="eastAsia"/>
          </w:rPr>
          <w:t>术语和定义</w:t>
        </w:r>
        <w:r>
          <w:rPr>
            <w:rFonts w:hint="eastAsia"/>
          </w:rPr>
          <w:tab/>
        </w:r>
        <w:r>
          <w:rPr>
            <w:rFonts w:hint="eastAsia"/>
          </w:rPr>
          <w:fldChar w:fldCharType="begin"/>
        </w:r>
        <w:r>
          <w:rPr>
            <w:rFonts w:hint="eastAsia"/>
          </w:rPr>
          <w:instrText xml:space="preserve"> </w:instrText>
        </w:r>
        <w:r>
          <w:instrText>PAGEREF _Toc184972775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4341A0" w:rsidRDefault="00BB1E53">
      <w:pPr>
        <w:pStyle w:val="TOC1"/>
        <w:tabs>
          <w:tab w:val="right" w:leader="dot" w:pos="9344"/>
        </w:tabs>
        <w:rPr>
          <w:rFonts w:asciiTheme="minorHAnsi" w:eastAsiaTheme="minorEastAsia" w:hAnsiTheme="minorHAnsi" w:cstheme="minorBidi"/>
          <w:szCs w:val="22"/>
          <w14:ligatures w14:val="standardContextual"/>
        </w:rPr>
      </w:pPr>
      <w:hyperlink w:anchor="_Toc184972776" w:history="1">
        <w:r>
          <w:rPr>
            <w:rStyle w:val="affffb"/>
            <w:rFonts w:hint="eastAsia"/>
          </w:rPr>
          <w:t>4</w:t>
        </w:r>
        <w:r>
          <w:rPr>
            <w:rStyle w:val="affffb"/>
          </w:rPr>
          <w:t xml:space="preserve"> </w:t>
        </w:r>
        <w:r>
          <w:rPr>
            <w:rStyle w:val="affffb"/>
            <w:rFonts w:hint="eastAsia"/>
          </w:rPr>
          <w:t xml:space="preserve"> </w:t>
        </w:r>
        <w:r>
          <w:rPr>
            <w:rStyle w:val="affffb"/>
            <w:rFonts w:hint="eastAsia"/>
          </w:rPr>
          <w:t>总则</w:t>
        </w:r>
        <w:r>
          <w:rPr>
            <w:rFonts w:hint="eastAsia"/>
          </w:rPr>
          <w:tab/>
        </w:r>
        <w:r>
          <w:rPr>
            <w:rFonts w:hint="eastAsia"/>
          </w:rPr>
          <w:fldChar w:fldCharType="begin"/>
        </w:r>
        <w:r>
          <w:rPr>
            <w:rFonts w:hint="eastAsia"/>
          </w:rPr>
          <w:instrText xml:space="preserve"> </w:instrText>
        </w:r>
        <w:r>
          <w:instrText>PAGEREF _Toc184972776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4341A0" w:rsidRDefault="00BB1E53">
      <w:pPr>
        <w:pStyle w:val="TOC1"/>
        <w:tabs>
          <w:tab w:val="right" w:leader="dot" w:pos="9344"/>
        </w:tabs>
        <w:rPr>
          <w:rFonts w:asciiTheme="minorHAnsi" w:eastAsiaTheme="minorEastAsia" w:hAnsiTheme="minorHAnsi" w:cstheme="minorBidi"/>
          <w:szCs w:val="22"/>
          <w14:ligatures w14:val="standardContextual"/>
        </w:rPr>
      </w:pPr>
      <w:hyperlink w:anchor="_Toc184972777" w:history="1">
        <w:r>
          <w:rPr>
            <w:rStyle w:val="affffb"/>
            <w:rFonts w:hint="eastAsia"/>
          </w:rPr>
          <w:t>5</w:t>
        </w:r>
        <w:r>
          <w:rPr>
            <w:rStyle w:val="affffb"/>
          </w:rPr>
          <w:t xml:space="preserve"> </w:t>
        </w:r>
        <w:r>
          <w:rPr>
            <w:rStyle w:val="affffb"/>
            <w:rFonts w:hint="eastAsia"/>
          </w:rPr>
          <w:t xml:space="preserve"> </w:t>
        </w:r>
        <w:r>
          <w:rPr>
            <w:rStyle w:val="affffb"/>
            <w:rFonts w:hint="eastAsia"/>
          </w:rPr>
          <w:t>建设要求</w:t>
        </w:r>
        <w:r>
          <w:rPr>
            <w:rFonts w:hint="eastAsia"/>
          </w:rPr>
          <w:tab/>
        </w:r>
        <w:r>
          <w:rPr>
            <w:rFonts w:hint="eastAsia"/>
          </w:rPr>
          <w:fldChar w:fldCharType="begin"/>
        </w:r>
        <w:r>
          <w:rPr>
            <w:rFonts w:hint="eastAsia"/>
          </w:rPr>
          <w:instrText xml:space="preserve"> </w:instrText>
        </w:r>
        <w:r>
          <w:instrText>PAGEREF _Toc184972777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rsidR="004341A0" w:rsidRDefault="00BB1E53">
      <w:pPr>
        <w:pStyle w:val="TOC1"/>
        <w:tabs>
          <w:tab w:val="right" w:leader="dot" w:pos="9344"/>
        </w:tabs>
        <w:rPr>
          <w:rFonts w:asciiTheme="minorHAnsi" w:eastAsiaTheme="minorEastAsia" w:hAnsiTheme="minorHAnsi" w:cstheme="minorBidi"/>
          <w:szCs w:val="22"/>
          <w14:ligatures w14:val="standardContextual"/>
        </w:rPr>
      </w:pPr>
      <w:hyperlink w:anchor="_Toc184972778" w:history="1">
        <w:r>
          <w:rPr>
            <w:rStyle w:val="affffb"/>
            <w:rFonts w:hint="eastAsia"/>
          </w:rPr>
          <w:t>6</w:t>
        </w:r>
        <w:r>
          <w:rPr>
            <w:rStyle w:val="affffb"/>
          </w:rPr>
          <w:t xml:space="preserve"> </w:t>
        </w:r>
        <w:r>
          <w:rPr>
            <w:rStyle w:val="affffb"/>
            <w:rFonts w:hint="eastAsia"/>
          </w:rPr>
          <w:t xml:space="preserve"> </w:t>
        </w:r>
        <w:r>
          <w:rPr>
            <w:rStyle w:val="affffb"/>
            <w:rFonts w:hint="eastAsia"/>
          </w:rPr>
          <w:t>日常管理</w:t>
        </w:r>
        <w:r>
          <w:rPr>
            <w:rFonts w:hint="eastAsia"/>
          </w:rPr>
          <w:tab/>
        </w:r>
        <w:r>
          <w:rPr>
            <w:rFonts w:hint="eastAsia"/>
          </w:rPr>
          <w:fldChar w:fldCharType="begin"/>
        </w:r>
        <w:r>
          <w:rPr>
            <w:rFonts w:hint="eastAsia"/>
          </w:rPr>
          <w:instrText xml:space="preserve"> </w:instrText>
        </w:r>
        <w:r>
          <w:instrText>PAGEREF _Toc184972778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rsidR="004341A0" w:rsidRDefault="00BB1E53">
      <w:pPr>
        <w:pStyle w:val="TOC1"/>
        <w:tabs>
          <w:tab w:val="right" w:leader="dot" w:pos="9344"/>
        </w:tabs>
        <w:rPr>
          <w:rFonts w:asciiTheme="minorHAnsi" w:eastAsiaTheme="minorEastAsia" w:hAnsiTheme="minorHAnsi" w:cstheme="minorBidi"/>
          <w:szCs w:val="22"/>
          <w14:ligatures w14:val="standardContextual"/>
        </w:rPr>
      </w:pPr>
      <w:hyperlink w:anchor="_Toc184972779" w:history="1">
        <w:r>
          <w:rPr>
            <w:rStyle w:val="affffb"/>
            <w:rFonts w:hint="eastAsia"/>
          </w:rPr>
          <w:t>7</w:t>
        </w:r>
        <w:r>
          <w:rPr>
            <w:rStyle w:val="affffb"/>
          </w:rPr>
          <w:t xml:space="preserve"> </w:t>
        </w:r>
        <w:r>
          <w:rPr>
            <w:rStyle w:val="affffb"/>
            <w:rFonts w:hint="eastAsia"/>
          </w:rPr>
          <w:t xml:space="preserve"> </w:t>
        </w:r>
        <w:r>
          <w:rPr>
            <w:rStyle w:val="affffb"/>
            <w:rFonts w:hint="eastAsia"/>
          </w:rPr>
          <w:t>工作职责</w:t>
        </w:r>
        <w:r>
          <w:rPr>
            <w:rFonts w:hint="eastAsia"/>
          </w:rPr>
          <w:tab/>
        </w:r>
        <w:r>
          <w:rPr>
            <w:rFonts w:hint="eastAsia"/>
          </w:rPr>
          <w:fldChar w:fldCharType="begin"/>
        </w:r>
        <w:r>
          <w:rPr>
            <w:rFonts w:hint="eastAsia"/>
          </w:rPr>
          <w:instrText xml:space="preserve"> </w:instrText>
        </w:r>
        <w:r>
          <w:instrText>PAGEREF _Toc184972779 \h</w:instrText>
        </w:r>
        <w:r>
          <w:rPr>
            <w:rFonts w:hint="eastAsia"/>
          </w:rPr>
          <w:instrText xml:space="preserve"> </w:instrText>
        </w:r>
        <w:r>
          <w:rPr>
            <w:rFonts w:hint="eastAsia"/>
          </w:rPr>
        </w:r>
        <w:r>
          <w:rPr>
            <w:rFonts w:hint="eastAsia"/>
          </w:rPr>
          <w:fldChar w:fldCharType="separate"/>
        </w:r>
        <w:r>
          <w:t>5</w:t>
        </w:r>
        <w:r>
          <w:rPr>
            <w:rFonts w:hint="eastAsia"/>
          </w:rPr>
          <w:fldChar w:fldCharType="end"/>
        </w:r>
      </w:hyperlink>
    </w:p>
    <w:p w:rsidR="004341A0" w:rsidRDefault="00BB1E53">
      <w:pPr>
        <w:pStyle w:val="TOC1"/>
        <w:tabs>
          <w:tab w:val="right" w:leader="dot" w:pos="9344"/>
        </w:tabs>
        <w:rPr>
          <w:rFonts w:asciiTheme="minorHAnsi" w:eastAsiaTheme="minorEastAsia" w:hAnsiTheme="minorHAnsi" w:cstheme="minorBidi"/>
          <w:szCs w:val="22"/>
          <w14:ligatures w14:val="standardContextual"/>
        </w:rPr>
      </w:pPr>
      <w:hyperlink w:anchor="_Toc184972780" w:history="1">
        <w:r>
          <w:rPr>
            <w:rStyle w:val="affffb"/>
            <w:rFonts w:hint="eastAsia"/>
          </w:rPr>
          <w:t>8</w:t>
        </w:r>
        <w:r>
          <w:rPr>
            <w:rStyle w:val="affffb"/>
          </w:rPr>
          <w:t xml:space="preserve"> </w:t>
        </w:r>
        <w:r>
          <w:rPr>
            <w:rStyle w:val="affffb"/>
            <w:rFonts w:hint="eastAsia"/>
          </w:rPr>
          <w:t xml:space="preserve"> </w:t>
        </w:r>
        <w:r>
          <w:rPr>
            <w:rStyle w:val="affffb"/>
            <w:rFonts w:hint="eastAsia"/>
          </w:rPr>
          <w:t>档案管理</w:t>
        </w:r>
        <w:r>
          <w:rPr>
            <w:rFonts w:hint="eastAsia"/>
          </w:rPr>
          <w:tab/>
        </w:r>
        <w:r>
          <w:rPr>
            <w:rFonts w:hint="eastAsia"/>
          </w:rPr>
          <w:fldChar w:fldCharType="begin"/>
        </w:r>
        <w:r>
          <w:rPr>
            <w:rFonts w:hint="eastAsia"/>
          </w:rPr>
          <w:instrText xml:space="preserve"> </w:instrText>
        </w:r>
        <w:r>
          <w:instrText>PAGEREF _Toc1</w:instrText>
        </w:r>
        <w:r>
          <w:instrText>84972780 \h</w:instrText>
        </w:r>
        <w:r>
          <w:rPr>
            <w:rFonts w:hint="eastAsia"/>
          </w:rPr>
          <w:instrText xml:space="preserve"> </w:instrText>
        </w:r>
        <w:r>
          <w:rPr>
            <w:rFonts w:hint="eastAsia"/>
          </w:rPr>
        </w:r>
        <w:r>
          <w:rPr>
            <w:rFonts w:hint="eastAsia"/>
          </w:rPr>
          <w:fldChar w:fldCharType="separate"/>
        </w:r>
        <w:r>
          <w:t>6</w:t>
        </w:r>
        <w:r>
          <w:rPr>
            <w:rFonts w:hint="eastAsia"/>
          </w:rPr>
          <w:fldChar w:fldCharType="end"/>
        </w:r>
      </w:hyperlink>
    </w:p>
    <w:p w:rsidR="004341A0" w:rsidRDefault="00BB1E53">
      <w:pPr>
        <w:pStyle w:val="TOC1"/>
        <w:tabs>
          <w:tab w:val="right" w:leader="dot" w:pos="9344"/>
        </w:tabs>
        <w:rPr>
          <w:rFonts w:asciiTheme="minorHAnsi" w:eastAsiaTheme="minorEastAsia" w:hAnsiTheme="minorHAnsi" w:cstheme="minorBidi"/>
          <w:szCs w:val="22"/>
          <w14:ligatures w14:val="standardContextual"/>
        </w:rPr>
      </w:pPr>
      <w:hyperlink w:anchor="_Toc184972781" w:history="1">
        <w:r>
          <w:rPr>
            <w:rStyle w:val="affffb"/>
            <w:rFonts w:hint="eastAsia"/>
          </w:rPr>
          <w:t>附录</w:t>
        </w:r>
        <w:r>
          <w:rPr>
            <w:rStyle w:val="affffb"/>
            <w:rFonts w:hint="eastAsia"/>
          </w:rPr>
          <w:t>A</w:t>
        </w:r>
        <w:r>
          <w:rPr>
            <w:rStyle w:val="affffb"/>
            <w:rFonts w:hint="eastAsia"/>
          </w:rPr>
          <w:t>（规范性）</w:t>
        </w:r>
        <w:r>
          <w:rPr>
            <w:rStyle w:val="affffb"/>
          </w:rPr>
          <w:t xml:space="preserve"> </w:t>
        </w:r>
        <w:r>
          <w:rPr>
            <w:rStyle w:val="affffb"/>
            <w:rFonts w:hint="eastAsia"/>
          </w:rPr>
          <w:t xml:space="preserve"> </w:t>
        </w:r>
        <w:r>
          <w:rPr>
            <w:rStyle w:val="affffb"/>
            <w:rFonts w:hint="eastAsia"/>
          </w:rPr>
          <w:t>微型消防站装备器材分级配备要求</w:t>
        </w:r>
        <w:r>
          <w:rPr>
            <w:rFonts w:hint="eastAsia"/>
          </w:rPr>
          <w:tab/>
        </w:r>
        <w:r>
          <w:rPr>
            <w:rFonts w:hint="eastAsia"/>
          </w:rPr>
          <w:fldChar w:fldCharType="begin"/>
        </w:r>
        <w:r>
          <w:rPr>
            <w:rFonts w:hint="eastAsia"/>
          </w:rPr>
          <w:instrText xml:space="preserve"> </w:instrText>
        </w:r>
        <w:r>
          <w:instrText>PAGEREF _Toc184972781 \h</w:instrText>
        </w:r>
        <w:r>
          <w:rPr>
            <w:rFonts w:hint="eastAsia"/>
          </w:rPr>
          <w:instrText xml:space="preserve"> </w:instrText>
        </w:r>
        <w:r>
          <w:rPr>
            <w:rFonts w:hint="eastAsia"/>
          </w:rPr>
        </w:r>
        <w:r>
          <w:rPr>
            <w:rFonts w:hint="eastAsia"/>
          </w:rPr>
          <w:fldChar w:fldCharType="separate"/>
        </w:r>
        <w:r>
          <w:t>7</w:t>
        </w:r>
        <w:r>
          <w:rPr>
            <w:rFonts w:hint="eastAsia"/>
          </w:rPr>
          <w:fldChar w:fldCharType="end"/>
        </w:r>
      </w:hyperlink>
    </w:p>
    <w:p w:rsidR="004341A0" w:rsidRDefault="00BB1E53">
      <w:pPr>
        <w:pStyle w:val="affffffa"/>
        <w:spacing w:after="468"/>
        <w:sectPr w:rsidR="004341A0">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p>
    <w:p w:rsidR="004341A0" w:rsidRDefault="00BB1E53">
      <w:pPr>
        <w:pStyle w:val="a6"/>
        <w:spacing w:before="900" w:after="468"/>
      </w:pPr>
      <w:bookmarkStart w:id="23" w:name="_Toc184972772"/>
      <w:bookmarkStart w:id="24" w:name="BookMark2"/>
      <w:bookmarkEnd w:id="21"/>
      <w:r>
        <w:rPr>
          <w:rFonts w:hint="eastAsia"/>
          <w:spacing w:val="320"/>
        </w:rPr>
        <w:lastRenderedPageBreak/>
        <w:t>前</w:t>
      </w:r>
      <w:r>
        <w:rPr>
          <w:rFonts w:hint="eastAsia"/>
        </w:rPr>
        <w:t>言</w:t>
      </w:r>
      <w:bookmarkEnd w:id="22"/>
      <w:bookmarkEnd w:id="23"/>
    </w:p>
    <w:p w:rsidR="004341A0" w:rsidRDefault="00BB1E53">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4341A0" w:rsidRDefault="00BB1E53">
      <w:pPr>
        <w:pStyle w:val="afffff5"/>
        <w:ind w:firstLine="420"/>
      </w:pPr>
      <w:r>
        <w:rPr>
          <w:rFonts w:hint="eastAsia"/>
        </w:rPr>
        <w:t>请注意本文件的某些内容可能涉及专利。本文件的发布机构不承担识别专利的责任。</w:t>
      </w:r>
    </w:p>
    <w:p w:rsidR="004341A0" w:rsidRDefault="00BB1E53">
      <w:pPr>
        <w:pStyle w:val="afffff5"/>
        <w:ind w:firstLine="420"/>
      </w:pPr>
      <w:r>
        <w:rPr>
          <w:rFonts w:hint="eastAsia"/>
        </w:rPr>
        <w:t>本文件由连云港市消防救援支队提出并组织实施与监督。</w:t>
      </w:r>
    </w:p>
    <w:p w:rsidR="004341A0" w:rsidRDefault="00BB1E53">
      <w:pPr>
        <w:pStyle w:val="afffff5"/>
        <w:ind w:firstLine="420"/>
      </w:pPr>
      <w:r>
        <w:rPr>
          <w:rFonts w:hint="eastAsia"/>
        </w:rPr>
        <w:t>本文件由连云港市社会管理和公共服务标准化技术委员会归口。</w:t>
      </w:r>
    </w:p>
    <w:p w:rsidR="004341A0" w:rsidRDefault="00BB1E53">
      <w:pPr>
        <w:pStyle w:val="afffff5"/>
        <w:ind w:firstLine="420"/>
      </w:pPr>
      <w:r>
        <w:rPr>
          <w:rFonts w:hint="eastAsia"/>
        </w:rPr>
        <w:t>本文件起草单位：连云港市消防救援支队。</w:t>
      </w:r>
    </w:p>
    <w:p w:rsidR="004341A0" w:rsidRDefault="00BB1E53">
      <w:pPr>
        <w:pStyle w:val="afffff5"/>
        <w:ind w:firstLine="420"/>
      </w:pPr>
      <w:r>
        <w:rPr>
          <w:rFonts w:hint="eastAsia"/>
        </w:rPr>
        <w:t>本文件主要起草人：李明、程涛、陈勇、唐烨、王兵兵、于国栋、陈睿、马程、霍星铭、赵斯傲。</w:t>
      </w:r>
    </w:p>
    <w:p w:rsidR="004341A0" w:rsidRDefault="004341A0">
      <w:pPr>
        <w:pStyle w:val="afffff5"/>
        <w:ind w:firstLine="420"/>
        <w:sectPr w:rsidR="004341A0">
          <w:pgSz w:w="11906" w:h="16838"/>
          <w:pgMar w:top="1928" w:right="1134" w:bottom="1134" w:left="1134" w:header="1418" w:footer="1134" w:gutter="284"/>
          <w:pgNumType w:fmt="upperRoman"/>
          <w:cols w:space="425"/>
          <w:formProt w:val="0"/>
          <w:docGrid w:type="lines" w:linePitch="312"/>
        </w:sectPr>
      </w:pPr>
    </w:p>
    <w:p w:rsidR="004341A0" w:rsidRDefault="004341A0">
      <w:pPr>
        <w:spacing w:line="20" w:lineRule="exact"/>
        <w:jc w:val="center"/>
        <w:rPr>
          <w:rFonts w:ascii="黑体" w:eastAsia="黑体" w:hAnsi="黑体"/>
          <w:sz w:val="32"/>
          <w:szCs w:val="32"/>
        </w:rPr>
      </w:pPr>
      <w:bookmarkStart w:id="25" w:name="BookMark4"/>
      <w:bookmarkEnd w:id="24"/>
    </w:p>
    <w:p w:rsidR="004341A0" w:rsidRDefault="004341A0">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04E872CA24564BEE9FC6103A933B2DAA"/>
        </w:placeholder>
      </w:sdtPr>
      <w:sdtEndPr/>
      <w:sdtContent>
        <w:bookmarkStart w:id="27" w:name="_GoBack" w:displacedByCustomXml="prev"/>
        <w:p w:rsidR="004341A0" w:rsidRDefault="00BB1E53" w:rsidP="005F3FD1">
          <w:pPr>
            <w:pStyle w:val="afffffffff8"/>
            <w:spacing w:beforeLines="1" w:before="3" w:afterLines="220" w:after="686"/>
          </w:pPr>
          <w:r>
            <w:rPr>
              <w:rFonts w:hint="eastAsia"/>
            </w:rPr>
            <w:t>住宅小区微型消防站建设管理规范</w:t>
          </w:r>
        </w:p>
        <w:bookmarkEnd w:id="27" w:displacedByCustomXml="next"/>
      </w:sdtContent>
    </w:sdt>
    <w:p w:rsidR="004341A0" w:rsidRDefault="00BB1E53">
      <w:pPr>
        <w:pStyle w:val="affc"/>
        <w:spacing w:before="312" w:after="312"/>
      </w:pPr>
      <w:bookmarkStart w:id="28" w:name="_Toc24884218"/>
      <w:bookmarkStart w:id="29" w:name="_Toc26648465"/>
      <w:bookmarkStart w:id="30" w:name="_Toc26718930"/>
      <w:bookmarkStart w:id="31" w:name="_Toc17233333"/>
      <w:bookmarkStart w:id="32" w:name="_Toc97191423"/>
      <w:bookmarkStart w:id="33" w:name="_Toc26986771"/>
      <w:bookmarkStart w:id="34" w:name="_Toc184910974"/>
      <w:bookmarkStart w:id="35" w:name="_Toc17233325"/>
      <w:bookmarkStart w:id="36" w:name="_Toc26986530"/>
      <w:bookmarkStart w:id="37" w:name="_Toc184972773"/>
      <w:bookmarkStart w:id="38" w:name="_Toc24884211"/>
      <w:bookmarkEnd w:id="26"/>
      <w:r>
        <w:rPr>
          <w:rFonts w:hint="eastAsia"/>
        </w:rPr>
        <w:t>范围</w:t>
      </w:r>
      <w:bookmarkEnd w:id="28"/>
      <w:bookmarkEnd w:id="29"/>
      <w:bookmarkEnd w:id="30"/>
      <w:bookmarkEnd w:id="31"/>
      <w:bookmarkEnd w:id="32"/>
      <w:bookmarkEnd w:id="33"/>
      <w:bookmarkEnd w:id="34"/>
      <w:bookmarkEnd w:id="35"/>
      <w:bookmarkEnd w:id="36"/>
      <w:bookmarkEnd w:id="37"/>
      <w:bookmarkEnd w:id="38"/>
    </w:p>
    <w:p w:rsidR="004341A0" w:rsidRDefault="00BB1E53">
      <w:pPr>
        <w:pStyle w:val="afffff5"/>
        <w:ind w:firstLine="420"/>
      </w:pPr>
      <w:bookmarkStart w:id="39" w:name="_Toc24884212"/>
      <w:bookmarkStart w:id="40" w:name="_Toc17233334"/>
      <w:bookmarkStart w:id="41" w:name="_Toc26648466"/>
      <w:bookmarkStart w:id="42" w:name="_Toc17233326"/>
      <w:bookmarkStart w:id="43" w:name="_Toc24884219"/>
      <w:r>
        <w:rPr>
          <w:rFonts w:hint="eastAsia"/>
        </w:rPr>
        <w:t>本文件规定了住宅小区微型消防站建设管理的总则、建设要求、日常管理、工作职责和档案管理的内容。</w:t>
      </w:r>
    </w:p>
    <w:p w:rsidR="004341A0" w:rsidRDefault="00BB1E53">
      <w:pPr>
        <w:pStyle w:val="afffff5"/>
        <w:ind w:firstLine="420"/>
      </w:pPr>
      <w:r>
        <w:rPr>
          <w:rFonts w:hint="eastAsia"/>
        </w:rPr>
        <w:t>本文件适用于各类住宅小区微型消防站的建设和管理工作。</w:t>
      </w:r>
    </w:p>
    <w:p w:rsidR="004341A0" w:rsidRDefault="00BB1E53">
      <w:pPr>
        <w:pStyle w:val="affc"/>
        <w:spacing w:before="312" w:after="312"/>
      </w:pPr>
      <w:bookmarkStart w:id="44" w:name="_Toc184910975"/>
      <w:bookmarkStart w:id="45" w:name="_Toc26986772"/>
      <w:bookmarkStart w:id="46" w:name="_Toc97191424"/>
      <w:bookmarkStart w:id="47" w:name="_Toc26718931"/>
      <w:bookmarkStart w:id="48" w:name="_Toc26986531"/>
      <w:bookmarkStart w:id="49" w:name="_Toc184972774"/>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5E225B58702A4990A1D5804491974DC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341A0" w:rsidRDefault="00BB1E53">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341A0" w:rsidRDefault="00BB1E53">
      <w:pPr>
        <w:pStyle w:val="afffff5"/>
        <w:ind w:firstLine="420"/>
      </w:pPr>
      <w:r>
        <w:rPr>
          <w:rFonts w:hint="eastAsia"/>
        </w:rPr>
        <w:t xml:space="preserve">GB 50352-2019 </w:t>
      </w:r>
      <w:r>
        <w:rPr>
          <w:rFonts w:hint="eastAsia"/>
        </w:rPr>
        <w:t>民用建筑设计统一标准</w:t>
      </w:r>
    </w:p>
    <w:p w:rsidR="004341A0" w:rsidRDefault="00BB1E53">
      <w:pPr>
        <w:pStyle w:val="afffff5"/>
        <w:ind w:firstLine="420"/>
      </w:pPr>
      <w:r>
        <w:rPr>
          <w:rFonts w:hint="eastAsia"/>
        </w:rPr>
        <w:t xml:space="preserve">GB 51054-2014 </w:t>
      </w:r>
      <w:r>
        <w:rPr>
          <w:rFonts w:hint="eastAsia"/>
        </w:rPr>
        <w:t>城市消防站设计规范</w:t>
      </w:r>
    </w:p>
    <w:p w:rsidR="004341A0" w:rsidRDefault="00BB1E53">
      <w:pPr>
        <w:pStyle w:val="afffff5"/>
        <w:ind w:firstLine="420"/>
      </w:pPr>
      <w:r>
        <w:rPr>
          <w:rFonts w:hint="eastAsia"/>
        </w:rPr>
        <w:t xml:space="preserve">GB 55037-2022 </w:t>
      </w:r>
      <w:r>
        <w:rPr>
          <w:rFonts w:hint="eastAsia"/>
        </w:rPr>
        <w:t>建筑防火通用规范</w:t>
      </w:r>
    </w:p>
    <w:p w:rsidR="004341A0" w:rsidRDefault="00BB1E53">
      <w:pPr>
        <w:pStyle w:val="affc"/>
        <w:spacing w:before="312" w:after="312"/>
      </w:pPr>
      <w:bookmarkStart w:id="50" w:name="_Toc184910976"/>
      <w:bookmarkStart w:id="51" w:name="_Toc97191425"/>
      <w:bookmarkStart w:id="52" w:name="_Toc184972775"/>
      <w:r>
        <w:rPr>
          <w:rFonts w:hint="eastAsia"/>
          <w:szCs w:val="21"/>
        </w:rPr>
        <w:t>术语和定义</w:t>
      </w:r>
      <w:bookmarkEnd w:id="50"/>
      <w:bookmarkEnd w:id="51"/>
      <w:bookmarkEnd w:id="52"/>
    </w:p>
    <w:bookmarkStart w:id="53" w:name="_Toc26986532" w:displacedByCustomXml="next"/>
    <w:bookmarkEnd w:id="53" w:displacedByCustomXml="next"/>
    <w:sdt>
      <w:sdtPr>
        <w:id w:val="-1909835108"/>
        <w:placeholder>
          <w:docPart w:val="E097C74E7BE7450798913AEC4E626A4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341A0" w:rsidRDefault="00BB1E53">
          <w:pPr>
            <w:pStyle w:val="afffff5"/>
            <w:ind w:firstLine="420"/>
          </w:pPr>
          <w:r>
            <w:t>下</w:t>
          </w:r>
          <w:r>
            <w:t>列术语和定义适用于本文件。</w:t>
          </w:r>
        </w:p>
      </w:sdtContent>
    </w:sdt>
    <w:p w:rsidR="004341A0" w:rsidRDefault="004341A0">
      <w:pPr>
        <w:pStyle w:val="affffffffe"/>
        <w:rPr>
          <w:rFonts w:ascii="黑体" w:eastAsia="黑体" w:hAnsi="黑体"/>
        </w:rPr>
      </w:pPr>
    </w:p>
    <w:p w:rsidR="004341A0" w:rsidRDefault="00BB1E53">
      <w:pPr>
        <w:pStyle w:val="affffffffe"/>
        <w:numPr>
          <w:ilvl w:val="0"/>
          <w:numId w:val="0"/>
        </w:numPr>
        <w:spacing w:line="280" w:lineRule="exact"/>
        <w:ind w:firstLineChars="200" w:firstLine="420"/>
        <w:rPr>
          <w:rFonts w:ascii="黑体" w:eastAsia="黑体" w:hAnsi="黑体"/>
        </w:rPr>
      </w:pPr>
      <w:r>
        <w:rPr>
          <w:rFonts w:ascii="黑体" w:eastAsia="黑体" w:hAnsi="黑体" w:hint="eastAsia"/>
        </w:rPr>
        <w:t>微型消防站</w:t>
      </w:r>
      <w:r>
        <w:rPr>
          <w:rFonts w:ascii="黑体" w:eastAsia="黑体" w:hAnsi="黑体" w:hint="eastAsia"/>
        </w:rPr>
        <w:t xml:space="preserve">  mini-fire station</w:t>
      </w:r>
    </w:p>
    <w:p w:rsidR="004341A0" w:rsidRDefault="00BB1E53">
      <w:pPr>
        <w:pStyle w:val="afffff5"/>
        <w:spacing w:line="280" w:lineRule="exact"/>
        <w:ind w:firstLine="420"/>
      </w:pPr>
      <w:r>
        <w:rPr>
          <w:rFonts w:hint="eastAsia"/>
        </w:rPr>
        <w:t>行政村（社区）、居民住宅小区以救早、灭小和扑救初起火灾为目标，根据需要建设的“有人员、有器材、有战斗力”的群众性志愿消防组织，主要开展防火巡查、消防宣传、初起火灾扑救等工作。</w:t>
      </w:r>
    </w:p>
    <w:p w:rsidR="004341A0" w:rsidRDefault="004341A0">
      <w:pPr>
        <w:pStyle w:val="affd"/>
        <w:spacing w:before="156" w:after="156" w:line="280" w:lineRule="exact"/>
      </w:pPr>
    </w:p>
    <w:p w:rsidR="004341A0" w:rsidRDefault="00BB1E53">
      <w:pPr>
        <w:pStyle w:val="affd"/>
        <w:numPr>
          <w:ilvl w:val="0"/>
          <w:numId w:val="0"/>
        </w:numPr>
        <w:spacing w:before="156" w:after="156" w:line="280" w:lineRule="exact"/>
        <w:ind w:firstLineChars="200" w:firstLine="420"/>
      </w:pPr>
      <w:r>
        <w:rPr>
          <w:rFonts w:hint="eastAsia"/>
        </w:rPr>
        <w:t>消防设施</w:t>
      </w:r>
      <w:r>
        <w:rPr>
          <w:rFonts w:hint="eastAsia"/>
        </w:rPr>
        <w:t xml:space="preserve">  </w:t>
      </w:r>
      <w:proofErr w:type="spellStart"/>
      <w:r>
        <w:rPr>
          <w:rFonts w:hint="eastAsia"/>
        </w:rPr>
        <w:t>fire fighting</w:t>
      </w:r>
      <w:proofErr w:type="spellEnd"/>
      <w:r>
        <w:rPr>
          <w:rFonts w:hint="eastAsia"/>
        </w:rPr>
        <w:t xml:space="preserve"> device</w:t>
      </w:r>
    </w:p>
    <w:p w:rsidR="004341A0" w:rsidRDefault="00BB1E53">
      <w:pPr>
        <w:pStyle w:val="afffff5"/>
        <w:spacing w:line="280" w:lineRule="exact"/>
        <w:ind w:firstLine="420"/>
      </w:pPr>
      <w:r>
        <w:rPr>
          <w:rFonts w:hint="eastAsia"/>
        </w:rPr>
        <w:t>火灾自动报警系统、自动灭火系统、消火栓系统、防烟排烟系统以及应急广播和应急照明、安全疏散设施等。</w:t>
      </w:r>
    </w:p>
    <w:p w:rsidR="004341A0" w:rsidRDefault="004341A0">
      <w:pPr>
        <w:pStyle w:val="affd"/>
        <w:spacing w:before="156" w:after="156" w:line="280" w:lineRule="exact"/>
      </w:pPr>
    </w:p>
    <w:p w:rsidR="004341A0" w:rsidRDefault="00BB1E53">
      <w:pPr>
        <w:pStyle w:val="affd"/>
        <w:numPr>
          <w:ilvl w:val="0"/>
          <w:numId w:val="0"/>
        </w:numPr>
        <w:spacing w:before="156" w:after="156" w:line="280" w:lineRule="exact"/>
        <w:ind w:firstLineChars="200" w:firstLine="420"/>
      </w:pPr>
      <w:r>
        <w:rPr>
          <w:rFonts w:hint="eastAsia"/>
        </w:rPr>
        <w:t>住宅小区</w:t>
      </w:r>
      <w:r>
        <w:rPr>
          <w:rFonts w:hint="eastAsia"/>
        </w:rPr>
        <w:t xml:space="preserve">  residential community</w:t>
      </w:r>
    </w:p>
    <w:p w:rsidR="004341A0" w:rsidRDefault="00BB1E53">
      <w:pPr>
        <w:pStyle w:val="afffff5"/>
        <w:spacing w:line="280" w:lineRule="exact"/>
        <w:ind w:firstLine="420"/>
      </w:pPr>
      <w:r>
        <w:rPr>
          <w:rFonts w:hint="eastAsia"/>
        </w:rPr>
        <w:t>按照城市统一规划，建设达到一定规模，基础</w:t>
      </w:r>
      <w:r>
        <w:rPr>
          <w:rFonts w:hint="eastAsia"/>
        </w:rPr>
        <w:t>设施配套齐全，已建成并投入使用的相对封闭、独立的住宅群体或住宅区域。</w:t>
      </w:r>
    </w:p>
    <w:p w:rsidR="004341A0" w:rsidRDefault="004341A0">
      <w:pPr>
        <w:pStyle w:val="affd"/>
        <w:spacing w:before="156" w:after="156" w:line="280" w:lineRule="exact"/>
      </w:pPr>
    </w:p>
    <w:p w:rsidR="004341A0" w:rsidRDefault="00BB1E53">
      <w:pPr>
        <w:pStyle w:val="affd"/>
        <w:numPr>
          <w:ilvl w:val="0"/>
          <w:numId w:val="0"/>
        </w:numPr>
        <w:spacing w:before="156" w:after="156" w:line="280" w:lineRule="exact"/>
        <w:ind w:firstLineChars="200" w:firstLine="420"/>
      </w:pPr>
      <w:r>
        <w:rPr>
          <w:rFonts w:hint="eastAsia"/>
        </w:rPr>
        <w:t>老旧住宅小区</w:t>
      </w:r>
      <w:r>
        <w:rPr>
          <w:rFonts w:hint="eastAsia"/>
        </w:rPr>
        <w:t xml:space="preserve">  old residential community</w:t>
      </w:r>
    </w:p>
    <w:p w:rsidR="004341A0" w:rsidRDefault="00BB1E53">
      <w:pPr>
        <w:pStyle w:val="afffff5"/>
        <w:spacing w:line="280" w:lineRule="exact"/>
        <w:ind w:firstLine="420"/>
      </w:pPr>
      <w:r>
        <w:rPr>
          <w:rFonts w:hint="eastAsia"/>
        </w:rPr>
        <w:t>建成时间较长（建成时间超过</w:t>
      </w:r>
      <w:r>
        <w:rPr>
          <w:rFonts w:hint="eastAsia"/>
        </w:rPr>
        <w:t>20</w:t>
      </w:r>
      <w:r>
        <w:rPr>
          <w:rFonts w:hint="eastAsia"/>
        </w:rPr>
        <w:t>年）、公共设施不完善、管理机制相对缺失的住宅小区。</w:t>
      </w:r>
    </w:p>
    <w:p w:rsidR="004341A0" w:rsidRDefault="00BB1E53">
      <w:pPr>
        <w:pStyle w:val="affc"/>
        <w:spacing w:before="312" w:after="312" w:line="280" w:lineRule="exact"/>
      </w:pPr>
      <w:bookmarkStart w:id="54" w:name="_Toc184910977"/>
      <w:bookmarkStart w:id="55" w:name="_Toc184972776"/>
      <w:r>
        <w:rPr>
          <w:rFonts w:hint="eastAsia"/>
        </w:rPr>
        <w:t>总则</w:t>
      </w:r>
      <w:bookmarkEnd w:id="54"/>
      <w:bookmarkEnd w:id="55"/>
    </w:p>
    <w:p w:rsidR="004341A0" w:rsidRDefault="00BB1E53">
      <w:pPr>
        <w:pStyle w:val="affd"/>
        <w:spacing w:before="156" w:after="156"/>
        <w:rPr>
          <w:rFonts w:ascii="宋体" w:eastAsia="宋体" w:hAnsi="宋体"/>
        </w:rPr>
      </w:pPr>
      <w:r>
        <w:rPr>
          <w:rFonts w:ascii="宋体" w:eastAsia="宋体" w:hAnsi="宋体" w:hint="eastAsia"/>
        </w:rPr>
        <w:lastRenderedPageBreak/>
        <w:t>微型消防站建设和管理应坚持以人为本、因地制宜的原则。</w:t>
      </w:r>
    </w:p>
    <w:p w:rsidR="004341A0" w:rsidRDefault="00BB1E53">
      <w:pPr>
        <w:pStyle w:val="affd"/>
        <w:spacing w:before="156" w:after="156"/>
        <w:rPr>
          <w:rFonts w:ascii="宋体" w:eastAsia="宋体" w:hAnsi="宋体"/>
        </w:rPr>
      </w:pPr>
      <w:r>
        <w:rPr>
          <w:rFonts w:ascii="宋体" w:eastAsia="宋体" w:hAnsi="宋体" w:hint="eastAsia"/>
        </w:rPr>
        <w:t>常住人口、所辖保障房住宅小区较多的社区应建立社区微型消防站，高层住宅小区、居住人口达到一定规模的其他住宅小区以及老旧住宅小区应建立微型消防站。</w:t>
      </w:r>
    </w:p>
    <w:p w:rsidR="004341A0" w:rsidRDefault="00BB1E53">
      <w:pPr>
        <w:pStyle w:val="affd"/>
        <w:spacing w:before="156" w:after="156"/>
        <w:rPr>
          <w:rFonts w:ascii="宋体" w:eastAsia="宋体" w:hAnsi="宋体"/>
        </w:rPr>
      </w:pPr>
      <w:r>
        <w:rPr>
          <w:rFonts w:ascii="宋体" w:eastAsia="宋体" w:hAnsi="宋体" w:hint="eastAsia"/>
        </w:rPr>
        <w:t>住宅小区的物业服务企业，以及未设有物业服务的住宅小区业主委员会或所在社区居民委员会应负责住宅小区微型消防站的建设和管理工作。</w:t>
      </w:r>
    </w:p>
    <w:p w:rsidR="004341A0" w:rsidRDefault="00BB1E53">
      <w:pPr>
        <w:pStyle w:val="affd"/>
        <w:spacing w:before="156" w:after="156"/>
        <w:rPr>
          <w:rFonts w:ascii="宋体" w:eastAsia="宋体"/>
        </w:rPr>
      </w:pPr>
      <w:r>
        <w:rPr>
          <w:rFonts w:ascii="宋体" w:eastAsia="宋体" w:hint="eastAsia"/>
        </w:rPr>
        <w:t>微型消防站应由组建单位（物业服务企业、业主委员会或所在社区居民委员会）统一管理，经费保障、岗位管理、人员工资以及社会保险等应由组建单位统一负责。</w:t>
      </w:r>
    </w:p>
    <w:p w:rsidR="004341A0" w:rsidRDefault="00BB1E53">
      <w:pPr>
        <w:pStyle w:val="affd"/>
        <w:spacing w:before="156" w:after="156"/>
        <w:rPr>
          <w:rFonts w:ascii="宋体" w:eastAsia="宋体" w:hAnsi="宋体"/>
        </w:rPr>
      </w:pPr>
      <w:r>
        <w:rPr>
          <w:rFonts w:ascii="宋体" w:eastAsia="宋体" w:hAnsi="宋体" w:hint="eastAsia"/>
        </w:rPr>
        <w:t>对因参加业务训练、扑救火灾或者相应应急救援导致伤残或者死亡的微型消防站人员，应按照国家和省、市有</w:t>
      </w:r>
      <w:r>
        <w:rPr>
          <w:rFonts w:ascii="宋体" w:eastAsia="宋体" w:hAnsi="宋体" w:hint="eastAsia"/>
        </w:rPr>
        <w:t>关规定给予工伤、医疗、抚恤待遇。</w:t>
      </w:r>
    </w:p>
    <w:p w:rsidR="004341A0" w:rsidRDefault="00BB1E53">
      <w:pPr>
        <w:pStyle w:val="affd"/>
        <w:spacing w:before="156" w:after="156"/>
        <w:rPr>
          <w:rFonts w:ascii="宋体" w:eastAsia="宋体" w:hAnsi="宋体"/>
        </w:rPr>
      </w:pPr>
      <w:r>
        <w:rPr>
          <w:rFonts w:ascii="宋体" w:eastAsia="宋体" w:hAnsi="宋体" w:hint="eastAsia"/>
        </w:rPr>
        <w:t>住宅小区微型消防站的建设单位应加强队伍建设，定期组织训练演练，加强消防装备器材配备，定期开展防火巡查检查，广泛开展消防宣传教育培训，宜与周边其他微型消防站建立联动联防机制。</w:t>
      </w:r>
    </w:p>
    <w:p w:rsidR="004341A0" w:rsidRDefault="00BB1E53">
      <w:pPr>
        <w:pStyle w:val="affd"/>
        <w:spacing w:before="156" w:after="156"/>
        <w:rPr>
          <w:rFonts w:ascii="宋体" w:eastAsia="宋体" w:hAnsi="宋体"/>
        </w:rPr>
      </w:pPr>
      <w:r>
        <w:rPr>
          <w:rFonts w:ascii="宋体" w:eastAsia="宋体" w:hAnsi="宋体" w:hint="eastAsia"/>
        </w:rPr>
        <w:t>住宅小区微型消防站建成或调整，应及时向辖区（县级）消防救援机构备案。微型消防站服从消防救援机构调动指挥，接受业务培训和参加应急演练并协助开展初起火灾事故的处置工作。</w:t>
      </w:r>
    </w:p>
    <w:p w:rsidR="004341A0" w:rsidRDefault="00BB1E53">
      <w:pPr>
        <w:pStyle w:val="affc"/>
        <w:spacing w:before="312" w:after="312"/>
      </w:pPr>
      <w:bookmarkStart w:id="56" w:name="_Toc184910978"/>
      <w:bookmarkStart w:id="57" w:name="_Toc184972777"/>
      <w:r>
        <w:rPr>
          <w:rFonts w:hint="eastAsia"/>
        </w:rPr>
        <w:t>建设要求</w:t>
      </w:r>
      <w:bookmarkEnd w:id="56"/>
      <w:bookmarkEnd w:id="57"/>
    </w:p>
    <w:p w:rsidR="004341A0" w:rsidRDefault="00BB1E53">
      <w:pPr>
        <w:pStyle w:val="affd"/>
        <w:spacing w:before="156" w:after="156"/>
      </w:pPr>
      <w:r>
        <w:rPr>
          <w:rFonts w:hint="eastAsia"/>
        </w:rPr>
        <w:t>分级</w:t>
      </w:r>
    </w:p>
    <w:p w:rsidR="004341A0" w:rsidRDefault="00BB1E53">
      <w:pPr>
        <w:pStyle w:val="affe"/>
        <w:spacing w:before="156" w:after="156"/>
        <w:rPr>
          <w:rFonts w:ascii="宋体" w:eastAsia="宋体" w:hAnsi="宋体"/>
        </w:rPr>
      </w:pPr>
      <w:r>
        <w:rPr>
          <w:rFonts w:ascii="宋体" w:eastAsia="宋体" w:hAnsi="宋体" w:hint="eastAsia"/>
        </w:rPr>
        <w:t>住宅小区微型消防站分为社区微型消防站、一级微型消防站、二级微型消防站和三级微型消防站。住宅小区微型消防站分级应符合表</w:t>
      </w:r>
      <w:r>
        <w:rPr>
          <w:rFonts w:ascii="宋体" w:eastAsia="宋体" w:hAnsi="宋体" w:hint="eastAsia"/>
        </w:rPr>
        <w:t>1</w:t>
      </w:r>
      <w:r>
        <w:rPr>
          <w:rFonts w:ascii="宋体" w:eastAsia="宋体" w:hAnsi="宋体" w:hint="eastAsia"/>
        </w:rPr>
        <w:t>的要</w:t>
      </w:r>
      <w:r>
        <w:rPr>
          <w:rFonts w:ascii="宋体" w:eastAsia="宋体" w:hAnsi="宋体" w:hint="eastAsia"/>
        </w:rPr>
        <w:t>求。</w:t>
      </w:r>
    </w:p>
    <w:p w:rsidR="004341A0" w:rsidRDefault="00BB1E53">
      <w:pPr>
        <w:pStyle w:val="afffff5"/>
        <w:ind w:firstLine="420"/>
        <w:jc w:val="center"/>
        <w:rPr>
          <w:rFonts w:ascii="黑体" w:eastAsia="黑体" w:hAnsi="黑体"/>
        </w:rPr>
      </w:pPr>
      <w:r>
        <w:rPr>
          <w:rFonts w:ascii="黑体" w:eastAsia="黑体" w:hAnsi="黑体" w:hint="eastAsia"/>
        </w:rPr>
        <w:t>表</w:t>
      </w:r>
      <w:r>
        <w:rPr>
          <w:rFonts w:ascii="黑体" w:eastAsia="黑体" w:hAnsi="黑体" w:hint="eastAsia"/>
        </w:rPr>
        <w:t xml:space="preserve">1 </w:t>
      </w:r>
      <w:r>
        <w:rPr>
          <w:rFonts w:ascii="黑体" w:eastAsia="黑体" w:hAnsi="黑体" w:hint="eastAsia"/>
        </w:rPr>
        <w:t>住宅小区微型消防站分级要求</w:t>
      </w:r>
    </w:p>
    <w:tbl>
      <w:tblPr>
        <w:tblStyle w:val="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7675"/>
      </w:tblGrid>
      <w:tr w:rsidR="004341A0">
        <w:trPr>
          <w:trHeight w:val="338"/>
        </w:trPr>
        <w:tc>
          <w:tcPr>
            <w:tcW w:w="1669" w:type="dxa"/>
            <w:tcBorders>
              <w:top w:val="single" w:sz="4" w:space="0" w:color="auto"/>
              <w:left w:val="single" w:sz="4" w:space="0" w:color="auto"/>
              <w:bottom w:val="single" w:sz="4" w:space="0" w:color="auto"/>
              <w:right w:val="single" w:sz="4" w:space="0" w:color="auto"/>
            </w:tcBorders>
          </w:tcPr>
          <w:p w:rsidR="004341A0" w:rsidRDefault="00BB1E53">
            <w:pPr>
              <w:widowControl/>
              <w:autoSpaceDE w:val="0"/>
              <w:autoSpaceDN w:val="0"/>
              <w:adjustRightInd/>
              <w:spacing w:line="360" w:lineRule="auto"/>
              <w:jc w:val="center"/>
              <w:rPr>
                <w:rFonts w:ascii="宋体" w:hAnsi="宋体"/>
                <w:kern w:val="0"/>
                <w:sz w:val="18"/>
                <w:szCs w:val="18"/>
              </w:rPr>
            </w:pPr>
            <w:r>
              <w:rPr>
                <w:rFonts w:ascii="宋体" w:hAnsi="宋体" w:hint="eastAsia"/>
                <w:kern w:val="0"/>
                <w:sz w:val="18"/>
                <w:szCs w:val="18"/>
              </w:rPr>
              <w:t>级别</w:t>
            </w:r>
          </w:p>
        </w:tc>
        <w:tc>
          <w:tcPr>
            <w:tcW w:w="7675" w:type="dxa"/>
            <w:tcBorders>
              <w:top w:val="single" w:sz="4" w:space="0" w:color="auto"/>
              <w:left w:val="single" w:sz="4" w:space="0" w:color="auto"/>
              <w:bottom w:val="single" w:sz="4" w:space="0" w:color="auto"/>
              <w:right w:val="single" w:sz="4" w:space="0" w:color="auto"/>
            </w:tcBorders>
          </w:tcPr>
          <w:p w:rsidR="004341A0" w:rsidRDefault="00BB1E53">
            <w:pPr>
              <w:widowControl/>
              <w:autoSpaceDE w:val="0"/>
              <w:autoSpaceDN w:val="0"/>
              <w:adjustRightInd/>
              <w:spacing w:line="360" w:lineRule="auto"/>
              <w:jc w:val="center"/>
              <w:rPr>
                <w:rFonts w:ascii="宋体" w:hAnsi="宋体"/>
                <w:kern w:val="0"/>
                <w:sz w:val="18"/>
                <w:szCs w:val="18"/>
              </w:rPr>
            </w:pPr>
            <w:r>
              <w:rPr>
                <w:rFonts w:ascii="宋体" w:hAnsi="宋体" w:hint="eastAsia"/>
                <w:kern w:val="0"/>
                <w:sz w:val="18"/>
                <w:szCs w:val="18"/>
              </w:rPr>
              <w:t>详细范围</w:t>
            </w:r>
          </w:p>
        </w:tc>
      </w:tr>
      <w:tr w:rsidR="004341A0">
        <w:trPr>
          <w:trHeight w:val="806"/>
        </w:trPr>
        <w:tc>
          <w:tcPr>
            <w:tcW w:w="1669" w:type="dxa"/>
            <w:tcBorders>
              <w:top w:val="single" w:sz="4" w:space="0" w:color="auto"/>
              <w:left w:val="single" w:sz="4" w:space="0" w:color="auto"/>
              <w:bottom w:val="single" w:sz="4" w:space="0" w:color="auto"/>
              <w:right w:val="single" w:sz="4" w:space="0" w:color="auto"/>
            </w:tcBorders>
            <w:vAlign w:val="center"/>
          </w:tcPr>
          <w:p w:rsidR="004341A0" w:rsidRDefault="00BB1E53">
            <w:pPr>
              <w:widowControl/>
              <w:autoSpaceDE w:val="0"/>
              <w:autoSpaceDN w:val="0"/>
              <w:adjustRightInd/>
              <w:spacing w:line="360" w:lineRule="auto"/>
              <w:jc w:val="center"/>
              <w:rPr>
                <w:rFonts w:ascii="宋体" w:hAnsi="宋体"/>
                <w:kern w:val="0"/>
                <w:sz w:val="18"/>
                <w:szCs w:val="18"/>
              </w:rPr>
            </w:pPr>
            <w:r>
              <w:rPr>
                <w:rFonts w:ascii="宋体" w:hAnsi="宋体" w:hint="eastAsia"/>
                <w:kern w:val="0"/>
                <w:sz w:val="18"/>
                <w:szCs w:val="18"/>
              </w:rPr>
              <w:t>社区微型消防站</w:t>
            </w:r>
          </w:p>
        </w:tc>
        <w:tc>
          <w:tcPr>
            <w:tcW w:w="7675" w:type="dxa"/>
            <w:tcBorders>
              <w:top w:val="single" w:sz="4" w:space="0" w:color="auto"/>
              <w:left w:val="single" w:sz="4" w:space="0" w:color="auto"/>
              <w:bottom w:val="single" w:sz="4" w:space="0" w:color="auto"/>
              <w:right w:val="single" w:sz="4" w:space="0" w:color="auto"/>
            </w:tcBorders>
            <w:vAlign w:val="center"/>
          </w:tcPr>
          <w:p w:rsidR="004341A0" w:rsidRDefault="00BB1E53">
            <w:pPr>
              <w:widowControl/>
              <w:autoSpaceDE w:val="0"/>
              <w:autoSpaceDN w:val="0"/>
              <w:adjustRightInd/>
              <w:spacing w:line="360" w:lineRule="auto"/>
              <w:jc w:val="left"/>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、社区常住人口＞</w:t>
            </w:r>
            <w:r>
              <w:rPr>
                <w:rFonts w:ascii="宋体" w:hAnsi="宋体" w:hint="eastAsia"/>
                <w:kern w:val="0"/>
                <w:sz w:val="18"/>
                <w:szCs w:val="18"/>
              </w:rPr>
              <w:t>30000</w:t>
            </w:r>
            <w:r>
              <w:rPr>
                <w:rFonts w:ascii="宋体" w:hAnsi="宋体" w:hint="eastAsia"/>
                <w:kern w:val="0"/>
                <w:sz w:val="18"/>
                <w:szCs w:val="18"/>
              </w:rPr>
              <w:t>人或＞</w:t>
            </w:r>
            <w:r>
              <w:rPr>
                <w:rFonts w:ascii="宋体" w:hAnsi="宋体" w:hint="eastAsia"/>
                <w:kern w:val="0"/>
                <w:sz w:val="18"/>
                <w:szCs w:val="18"/>
              </w:rPr>
              <w:t>10000</w:t>
            </w:r>
            <w:r>
              <w:rPr>
                <w:rFonts w:ascii="宋体" w:hAnsi="宋体" w:hint="eastAsia"/>
                <w:kern w:val="0"/>
                <w:sz w:val="18"/>
                <w:szCs w:val="18"/>
              </w:rPr>
              <w:t>户；</w:t>
            </w:r>
          </w:p>
          <w:p w:rsidR="004341A0" w:rsidRDefault="00BB1E53">
            <w:pPr>
              <w:widowControl/>
              <w:autoSpaceDE w:val="0"/>
              <w:autoSpaceDN w:val="0"/>
              <w:adjustRightInd/>
              <w:spacing w:line="360" w:lineRule="auto"/>
              <w:jc w:val="left"/>
              <w:rPr>
                <w:rFonts w:ascii="宋体" w:hAnsi="宋体"/>
                <w:kern w:val="0"/>
                <w:sz w:val="18"/>
                <w:szCs w:val="18"/>
              </w:rPr>
            </w:pPr>
            <w:r>
              <w:rPr>
                <w:rFonts w:ascii="宋体" w:hAnsi="宋体" w:hint="eastAsia"/>
                <w:kern w:val="0"/>
                <w:sz w:val="18"/>
                <w:szCs w:val="18"/>
              </w:rPr>
              <w:t>2</w:t>
            </w:r>
            <w:r>
              <w:rPr>
                <w:rFonts w:ascii="宋体" w:hAnsi="宋体" w:hint="eastAsia"/>
                <w:kern w:val="0"/>
                <w:sz w:val="18"/>
                <w:szCs w:val="18"/>
              </w:rPr>
              <w:t>、所辖保障房住宅小区＞</w:t>
            </w:r>
            <w:r>
              <w:rPr>
                <w:rFonts w:ascii="宋体" w:hAnsi="宋体" w:hint="eastAsia"/>
                <w:kern w:val="0"/>
                <w:sz w:val="18"/>
                <w:szCs w:val="18"/>
              </w:rPr>
              <w:t>3</w:t>
            </w:r>
            <w:r>
              <w:rPr>
                <w:rFonts w:ascii="宋体" w:hAnsi="宋体" w:hint="eastAsia"/>
                <w:kern w:val="0"/>
                <w:sz w:val="18"/>
                <w:szCs w:val="18"/>
              </w:rPr>
              <w:t>个。</w:t>
            </w:r>
          </w:p>
        </w:tc>
      </w:tr>
      <w:tr w:rsidR="004341A0">
        <w:trPr>
          <w:trHeight w:val="1670"/>
        </w:trPr>
        <w:tc>
          <w:tcPr>
            <w:tcW w:w="1669" w:type="dxa"/>
            <w:tcBorders>
              <w:top w:val="single" w:sz="4" w:space="0" w:color="auto"/>
              <w:left w:val="single" w:sz="4" w:space="0" w:color="auto"/>
              <w:bottom w:val="single" w:sz="4" w:space="0" w:color="auto"/>
              <w:right w:val="single" w:sz="4" w:space="0" w:color="auto"/>
            </w:tcBorders>
            <w:vAlign w:val="center"/>
          </w:tcPr>
          <w:p w:rsidR="004341A0" w:rsidRDefault="00BB1E53">
            <w:pPr>
              <w:widowControl/>
              <w:autoSpaceDE w:val="0"/>
              <w:autoSpaceDN w:val="0"/>
              <w:adjustRightInd/>
              <w:spacing w:line="360" w:lineRule="auto"/>
              <w:jc w:val="center"/>
              <w:rPr>
                <w:rFonts w:ascii="宋体" w:hAnsi="宋体"/>
                <w:kern w:val="0"/>
                <w:sz w:val="18"/>
                <w:szCs w:val="18"/>
              </w:rPr>
            </w:pPr>
            <w:r>
              <w:rPr>
                <w:rFonts w:ascii="宋体" w:hAnsi="宋体" w:hint="eastAsia"/>
                <w:kern w:val="0"/>
                <w:sz w:val="18"/>
                <w:szCs w:val="18"/>
              </w:rPr>
              <w:t>一级微型消防站</w:t>
            </w:r>
          </w:p>
        </w:tc>
        <w:tc>
          <w:tcPr>
            <w:tcW w:w="7675" w:type="dxa"/>
            <w:tcBorders>
              <w:top w:val="single" w:sz="4" w:space="0" w:color="auto"/>
              <w:left w:val="single" w:sz="4" w:space="0" w:color="auto"/>
              <w:bottom w:val="single" w:sz="4" w:space="0" w:color="auto"/>
              <w:right w:val="single" w:sz="4" w:space="0" w:color="auto"/>
            </w:tcBorders>
            <w:vAlign w:val="center"/>
          </w:tcPr>
          <w:p w:rsidR="004341A0" w:rsidRDefault="00BB1E53">
            <w:pPr>
              <w:widowControl/>
              <w:adjustRightInd/>
              <w:spacing w:line="360" w:lineRule="auto"/>
              <w:rPr>
                <w:rFonts w:ascii="宋体" w:hAnsi="宋体"/>
                <w:sz w:val="18"/>
                <w:szCs w:val="18"/>
              </w:rPr>
            </w:pPr>
            <w:r>
              <w:rPr>
                <w:rFonts w:ascii="宋体" w:hAnsi="宋体" w:hint="eastAsia"/>
                <w:sz w:val="18"/>
                <w:szCs w:val="18"/>
              </w:rPr>
              <w:t>1</w:t>
            </w:r>
            <w:r>
              <w:rPr>
                <w:rFonts w:ascii="宋体" w:hAnsi="宋体" w:hint="eastAsia"/>
                <w:sz w:val="18"/>
                <w:szCs w:val="18"/>
              </w:rPr>
              <w:t>、常住人口＞</w:t>
            </w:r>
            <w:r>
              <w:rPr>
                <w:rFonts w:ascii="宋体" w:hAnsi="宋体" w:hint="eastAsia"/>
                <w:sz w:val="18"/>
                <w:szCs w:val="18"/>
              </w:rPr>
              <w:t>3000</w:t>
            </w:r>
            <w:r>
              <w:rPr>
                <w:rFonts w:ascii="宋体" w:hAnsi="宋体" w:hint="eastAsia"/>
                <w:sz w:val="18"/>
                <w:szCs w:val="18"/>
              </w:rPr>
              <w:t>人的保障房住宅小区；</w:t>
            </w:r>
          </w:p>
          <w:p w:rsidR="004341A0" w:rsidRDefault="00BB1E53">
            <w:pPr>
              <w:widowControl/>
              <w:adjustRightInd/>
              <w:spacing w:line="360" w:lineRule="auto"/>
              <w:rPr>
                <w:rFonts w:ascii="宋体" w:hAnsi="宋体"/>
                <w:sz w:val="18"/>
                <w:szCs w:val="18"/>
              </w:rPr>
            </w:pPr>
            <w:r>
              <w:rPr>
                <w:rFonts w:ascii="宋体" w:hAnsi="宋体" w:hint="eastAsia"/>
                <w:sz w:val="18"/>
                <w:szCs w:val="18"/>
              </w:rPr>
              <w:t>2</w:t>
            </w:r>
            <w:r>
              <w:rPr>
                <w:rFonts w:ascii="宋体" w:hAnsi="宋体" w:hint="eastAsia"/>
                <w:sz w:val="18"/>
                <w:szCs w:val="18"/>
              </w:rPr>
              <w:t>、常住人口＞</w:t>
            </w:r>
            <w:r>
              <w:rPr>
                <w:rFonts w:ascii="宋体" w:hAnsi="宋体" w:hint="eastAsia"/>
                <w:sz w:val="18"/>
                <w:szCs w:val="18"/>
              </w:rPr>
              <w:t>5000</w:t>
            </w:r>
            <w:r>
              <w:rPr>
                <w:rFonts w:ascii="宋体" w:hAnsi="宋体" w:hint="eastAsia"/>
                <w:sz w:val="18"/>
                <w:szCs w:val="18"/>
              </w:rPr>
              <w:t>人的商品房住宅小区；</w:t>
            </w:r>
          </w:p>
          <w:p w:rsidR="004341A0" w:rsidRDefault="00BB1E53">
            <w:pPr>
              <w:widowControl/>
              <w:adjustRightInd/>
              <w:spacing w:line="360" w:lineRule="auto"/>
              <w:rPr>
                <w:rFonts w:ascii="宋体" w:hAnsi="宋体"/>
                <w:sz w:val="18"/>
                <w:szCs w:val="18"/>
              </w:rPr>
            </w:pPr>
            <w:r>
              <w:rPr>
                <w:rFonts w:ascii="宋体" w:hAnsi="宋体" w:hint="eastAsia"/>
                <w:sz w:val="18"/>
                <w:szCs w:val="18"/>
              </w:rPr>
              <w:t>3</w:t>
            </w:r>
            <w:r>
              <w:rPr>
                <w:rFonts w:ascii="宋体" w:hAnsi="宋体" w:hint="eastAsia"/>
                <w:sz w:val="18"/>
                <w:szCs w:val="18"/>
              </w:rPr>
              <w:t>、常住人口＞</w:t>
            </w:r>
            <w:r>
              <w:rPr>
                <w:rFonts w:ascii="宋体" w:hAnsi="宋体" w:hint="eastAsia"/>
                <w:sz w:val="18"/>
                <w:szCs w:val="18"/>
              </w:rPr>
              <w:t>3000</w:t>
            </w:r>
            <w:r>
              <w:rPr>
                <w:rFonts w:ascii="宋体" w:hAnsi="宋体" w:hint="eastAsia"/>
                <w:sz w:val="18"/>
                <w:szCs w:val="18"/>
              </w:rPr>
              <w:t>人的高层住宅小区</w:t>
            </w:r>
          </w:p>
          <w:p w:rsidR="004341A0" w:rsidRDefault="00BB1E53">
            <w:pPr>
              <w:widowControl/>
              <w:adjustRightInd/>
              <w:spacing w:line="360" w:lineRule="auto"/>
              <w:rPr>
                <w:rFonts w:ascii="宋体" w:hAnsi="宋体"/>
                <w:sz w:val="18"/>
                <w:szCs w:val="18"/>
              </w:rPr>
            </w:pPr>
            <w:r>
              <w:rPr>
                <w:rFonts w:ascii="宋体" w:hAnsi="宋体" w:hint="eastAsia"/>
                <w:sz w:val="18"/>
                <w:szCs w:val="18"/>
              </w:rPr>
              <w:t>4</w:t>
            </w:r>
            <w:r>
              <w:rPr>
                <w:rFonts w:ascii="宋体" w:hAnsi="宋体" w:hint="eastAsia"/>
                <w:sz w:val="18"/>
                <w:szCs w:val="18"/>
              </w:rPr>
              <w:t>、超高层住宅小区。</w:t>
            </w:r>
          </w:p>
        </w:tc>
      </w:tr>
      <w:tr w:rsidR="004341A0">
        <w:trPr>
          <w:trHeight w:val="1214"/>
        </w:trPr>
        <w:tc>
          <w:tcPr>
            <w:tcW w:w="1669" w:type="dxa"/>
            <w:tcBorders>
              <w:top w:val="single" w:sz="4" w:space="0" w:color="auto"/>
              <w:left w:val="single" w:sz="4" w:space="0" w:color="auto"/>
              <w:bottom w:val="single" w:sz="4" w:space="0" w:color="auto"/>
              <w:right w:val="single" w:sz="4" w:space="0" w:color="auto"/>
            </w:tcBorders>
            <w:vAlign w:val="center"/>
          </w:tcPr>
          <w:p w:rsidR="004341A0" w:rsidRDefault="00BB1E53">
            <w:pPr>
              <w:widowControl/>
              <w:autoSpaceDE w:val="0"/>
              <w:autoSpaceDN w:val="0"/>
              <w:adjustRightInd/>
              <w:spacing w:line="360" w:lineRule="auto"/>
              <w:jc w:val="center"/>
              <w:rPr>
                <w:rFonts w:ascii="宋体" w:hAnsi="宋体"/>
                <w:kern w:val="0"/>
                <w:sz w:val="18"/>
                <w:szCs w:val="18"/>
              </w:rPr>
            </w:pPr>
            <w:r>
              <w:rPr>
                <w:rFonts w:ascii="宋体" w:hAnsi="宋体" w:hint="eastAsia"/>
                <w:kern w:val="0"/>
                <w:sz w:val="18"/>
                <w:szCs w:val="18"/>
              </w:rPr>
              <w:t>二级微型消防站</w:t>
            </w:r>
          </w:p>
        </w:tc>
        <w:tc>
          <w:tcPr>
            <w:tcW w:w="7675" w:type="dxa"/>
            <w:tcBorders>
              <w:top w:val="single" w:sz="4" w:space="0" w:color="auto"/>
              <w:left w:val="single" w:sz="4" w:space="0" w:color="auto"/>
              <w:bottom w:val="single" w:sz="4" w:space="0" w:color="auto"/>
              <w:right w:val="single" w:sz="4" w:space="0" w:color="auto"/>
            </w:tcBorders>
            <w:vAlign w:val="center"/>
          </w:tcPr>
          <w:p w:rsidR="004341A0" w:rsidRDefault="00BB1E53">
            <w:pPr>
              <w:widowControl/>
              <w:autoSpaceDE w:val="0"/>
              <w:autoSpaceDN w:val="0"/>
              <w:adjustRightInd/>
              <w:spacing w:line="360" w:lineRule="auto"/>
              <w:jc w:val="left"/>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、常住人口＞</w:t>
            </w:r>
            <w:r>
              <w:rPr>
                <w:rFonts w:ascii="宋体" w:hAnsi="宋体" w:hint="eastAsia"/>
                <w:kern w:val="0"/>
                <w:sz w:val="18"/>
                <w:szCs w:val="18"/>
              </w:rPr>
              <w:t>1000</w:t>
            </w:r>
            <w:r>
              <w:rPr>
                <w:rFonts w:ascii="宋体" w:hAnsi="宋体" w:hint="eastAsia"/>
                <w:kern w:val="0"/>
                <w:sz w:val="18"/>
                <w:szCs w:val="18"/>
              </w:rPr>
              <w:t>人且≤</w:t>
            </w:r>
            <w:r>
              <w:rPr>
                <w:rFonts w:ascii="宋体" w:hAnsi="宋体" w:hint="eastAsia"/>
                <w:kern w:val="0"/>
                <w:sz w:val="18"/>
                <w:szCs w:val="18"/>
              </w:rPr>
              <w:t>3000</w:t>
            </w:r>
            <w:r>
              <w:rPr>
                <w:rFonts w:ascii="宋体" w:hAnsi="宋体" w:hint="eastAsia"/>
                <w:kern w:val="0"/>
                <w:sz w:val="18"/>
                <w:szCs w:val="18"/>
              </w:rPr>
              <w:t>人的保障房住宅小区；</w:t>
            </w:r>
          </w:p>
          <w:p w:rsidR="004341A0" w:rsidRDefault="00BB1E53">
            <w:pPr>
              <w:widowControl/>
              <w:autoSpaceDE w:val="0"/>
              <w:autoSpaceDN w:val="0"/>
              <w:adjustRightInd/>
              <w:spacing w:line="360" w:lineRule="auto"/>
              <w:jc w:val="left"/>
              <w:rPr>
                <w:rFonts w:ascii="宋体" w:hAnsi="宋体"/>
                <w:kern w:val="0"/>
                <w:sz w:val="18"/>
                <w:szCs w:val="18"/>
              </w:rPr>
            </w:pPr>
            <w:r>
              <w:rPr>
                <w:rFonts w:ascii="宋体" w:hAnsi="宋体" w:hint="eastAsia"/>
                <w:kern w:val="0"/>
                <w:sz w:val="18"/>
                <w:szCs w:val="18"/>
              </w:rPr>
              <w:t>2</w:t>
            </w:r>
            <w:r>
              <w:rPr>
                <w:rFonts w:ascii="宋体" w:hAnsi="宋体" w:hint="eastAsia"/>
                <w:kern w:val="0"/>
                <w:sz w:val="18"/>
                <w:szCs w:val="18"/>
              </w:rPr>
              <w:t>、常住人口＞</w:t>
            </w:r>
            <w:r>
              <w:rPr>
                <w:rFonts w:ascii="宋体" w:hAnsi="宋体" w:hint="eastAsia"/>
                <w:kern w:val="0"/>
                <w:sz w:val="18"/>
                <w:szCs w:val="18"/>
              </w:rPr>
              <w:t>1000</w:t>
            </w:r>
            <w:r>
              <w:rPr>
                <w:rFonts w:ascii="宋体" w:hAnsi="宋体" w:hint="eastAsia"/>
                <w:kern w:val="0"/>
                <w:sz w:val="18"/>
                <w:szCs w:val="18"/>
              </w:rPr>
              <w:t>人且≤</w:t>
            </w:r>
            <w:r>
              <w:rPr>
                <w:rFonts w:ascii="宋体" w:hAnsi="宋体" w:hint="eastAsia"/>
                <w:kern w:val="0"/>
                <w:sz w:val="18"/>
                <w:szCs w:val="18"/>
              </w:rPr>
              <w:t>5000</w:t>
            </w:r>
            <w:r>
              <w:rPr>
                <w:rFonts w:ascii="宋体" w:hAnsi="宋体" w:hint="eastAsia"/>
                <w:kern w:val="0"/>
                <w:sz w:val="18"/>
                <w:szCs w:val="18"/>
              </w:rPr>
              <w:t>人的商品房住宅小区；</w:t>
            </w:r>
          </w:p>
          <w:p w:rsidR="004341A0" w:rsidRDefault="00BB1E53">
            <w:pPr>
              <w:widowControl/>
              <w:autoSpaceDE w:val="0"/>
              <w:autoSpaceDN w:val="0"/>
              <w:adjustRightInd/>
              <w:spacing w:line="360" w:lineRule="auto"/>
              <w:jc w:val="left"/>
              <w:rPr>
                <w:rFonts w:ascii="宋体" w:hAnsi="宋体"/>
                <w:kern w:val="0"/>
                <w:sz w:val="18"/>
                <w:szCs w:val="18"/>
              </w:rPr>
            </w:pPr>
            <w:r>
              <w:rPr>
                <w:rFonts w:ascii="宋体" w:hAnsi="宋体" w:hint="eastAsia"/>
                <w:kern w:val="0"/>
                <w:sz w:val="18"/>
                <w:szCs w:val="18"/>
              </w:rPr>
              <w:t>3</w:t>
            </w:r>
            <w:r>
              <w:rPr>
                <w:rFonts w:ascii="宋体" w:hAnsi="宋体" w:hint="eastAsia"/>
                <w:kern w:val="0"/>
                <w:sz w:val="18"/>
                <w:szCs w:val="18"/>
              </w:rPr>
              <w:t>、常住人口≤</w:t>
            </w:r>
            <w:r>
              <w:rPr>
                <w:rFonts w:ascii="宋体" w:hAnsi="宋体" w:hint="eastAsia"/>
                <w:kern w:val="0"/>
                <w:sz w:val="18"/>
                <w:szCs w:val="18"/>
              </w:rPr>
              <w:t>3000</w:t>
            </w:r>
            <w:r>
              <w:rPr>
                <w:rFonts w:ascii="宋体" w:hAnsi="宋体" w:hint="eastAsia"/>
                <w:kern w:val="0"/>
                <w:sz w:val="18"/>
                <w:szCs w:val="18"/>
              </w:rPr>
              <w:t>人的高层住宅小区。</w:t>
            </w:r>
          </w:p>
        </w:tc>
      </w:tr>
      <w:tr w:rsidR="004341A0">
        <w:trPr>
          <w:trHeight w:val="403"/>
        </w:trPr>
        <w:tc>
          <w:tcPr>
            <w:tcW w:w="1669" w:type="dxa"/>
            <w:tcBorders>
              <w:top w:val="single" w:sz="4" w:space="0" w:color="auto"/>
              <w:left w:val="single" w:sz="4" w:space="0" w:color="auto"/>
              <w:bottom w:val="single" w:sz="4" w:space="0" w:color="auto"/>
              <w:right w:val="single" w:sz="4" w:space="0" w:color="auto"/>
            </w:tcBorders>
            <w:vAlign w:val="center"/>
          </w:tcPr>
          <w:p w:rsidR="004341A0" w:rsidRDefault="00BB1E53">
            <w:pPr>
              <w:widowControl/>
              <w:autoSpaceDE w:val="0"/>
              <w:autoSpaceDN w:val="0"/>
              <w:adjustRightInd/>
              <w:spacing w:line="360" w:lineRule="auto"/>
              <w:jc w:val="center"/>
              <w:rPr>
                <w:rFonts w:ascii="宋体" w:hAnsi="宋体"/>
                <w:kern w:val="0"/>
                <w:sz w:val="18"/>
                <w:szCs w:val="18"/>
              </w:rPr>
            </w:pPr>
            <w:r>
              <w:rPr>
                <w:rFonts w:ascii="宋体" w:hAnsi="宋体" w:hint="eastAsia"/>
                <w:kern w:val="0"/>
                <w:sz w:val="18"/>
                <w:szCs w:val="18"/>
              </w:rPr>
              <w:t>三级微型消防站</w:t>
            </w:r>
          </w:p>
        </w:tc>
        <w:tc>
          <w:tcPr>
            <w:tcW w:w="7675" w:type="dxa"/>
            <w:tcBorders>
              <w:top w:val="single" w:sz="4" w:space="0" w:color="auto"/>
              <w:left w:val="single" w:sz="4" w:space="0" w:color="auto"/>
              <w:bottom w:val="single" w:sz="4" w:space="0" w:color="auto"/>
              <w:right w:val="single" w:sz="4" w:space="0" w:color="auto"/>
            </w:tcBorders>
            <w:vAlign w:val="center"/>
          </w:tcPr>
          <w:p w:rsidR="004341A0" w:rsidRDefault="00BB1E53">
            <w:pPr>
              <w:widowControl/>
              <w:autoSpaceDE w:val="0"/>
              <w:autoSpaceDN w:val="0"/>
              <w:adjustRightInd/>
              <w:spacing w:line="360" w:lineRule="auto"/>
              <w:jc w:val="left"/>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、常住人口≤</w:t>
            </w:r>
            <w:r>
              <w:rPr>
                <w:rFonts w:ascii="宋体" w:hAnsi="宋体" w:hint="eastAsia"/>
                <w:kern w:val="0"/>
                <w:sz w:val="18"/>
                <w:szCs w:val="18"/>
              </w:rPr>
              <w:t>1000</w:t>
            </w:r>
            <w:r>
              <w:rPr>
                <w:rFonts w:ascii="宋体" w:hAnsi="宋体" w:hint="eastAsia"/>
                <w:kern w:val="0"/>
                <w:sz w:val="18"/>
                <w:szCs w:val="18"/>
              </w:rPr>
              <w:t>人的多层住宅小区；</w:t>
            </w:r>
          </w:p>
          <w:p w:rsidR="004341A0" w:rsidRDefault="00BB1E53">
            <w:pPr>
              <w:pStyle w:val="afffffffffffa"/>
              <w:widowControl/>
              <w:autoSpaceDE w:val="0"/>
              <w:autoSpaceDN w:val="0"/>
              <w:adjustRightInd/>
              <w:spacing w:line="360" w:lineRule="auto"/>
              <w:ind w:firstLineChars="0" w:firstLine="0"/>
              <w:jc w:val="left"/>
              <w:rPr>
                <w:rFonts w:ascii="宋体" w:hAnsi="宋体"/>
                <w:kern w:val="0"/>
                <w:sz w:val="18"/>
                <w:szCs w:val="18"/>
              </w:rPr>
            </w:pPr>
            <w:r>
              <w:rPr>
                <w:rFonts w:ascii="宋体" w:hAnsi="宋体" w:hint="eastAsia"/>
                <w:kern w:val="0"/>
                <w:sz w:val="18"/>
                <w:szCs w:val="18"/>
              </w:rPr>
              <w:t>2</w:t>
            </w:r>
            <w:r>
              <w:rPr>
                <w:rFonts w:ascii="宋体" w:hAnsi="宋体" w:hint="eastAsia"/>
                <w:kern w:val="0"/>
                <w:sz w:val="18"/>
                <w:szCs w:val="18"/>
              </w:rPr>
              <w:t>、老旧住宅小区。</w:t>
            </w:r>
          </w:p>
        </w:tc>
      </w:tr>
    </w:tbl>
    <w:p w:rsidR="004341A0" w:rsidRDefault="00BB1E53">
      <w:pPr>
        <w:pStyle w:val="affe"/>
        <w:spacing w:before="156" w:after="156"/>
      </w:pPr>
      <w:r>
        <w:rPr>
          <w:rFonts w:ascii="宋体" w:eastAsia="宋体" w:hAnsi="宋体" w:hint="eastAsia"/>
        </w:rPr>
        <w:lastRenderedPageBreak/>
        <w:t>超高层、高层、多层建筑分类应按照</w:t>
      </w:r>
      <w:r>
        <w:rPr>
          <w:rFonts w:ascii="宋体" w:eastAsia="宋体" w:hAnsi="宋体" w:hint="eastAsia"/>
        </w:rPr>
        <w:t xml:space="preserve"> GB 50352-2019</w:t>
      </w:r>
      <w:r>
        <w:rPr>
          <w:rFonts w:ascii="宋体" w:eastAsia="宋体" w:hAnsi="宋体" w:hint="eastAsia"/>
        </w:rPr>
        <w:t>中</w:t>
      </w:r>
      <w:r>
        <w:rPr>
          <w:rFonts w:ascii="宋体" w:eastAsia="宋体" w:hAnsi="宋体" w:hint="eastAsia"/>
        </w:rPr>
        <w:t>3.1.2</w:t>
      </w:r>
      <w:r>
        <w:rPr>
          <w:rFonts w:ascii="宋体" w:eastAsia="宋体" w:hAnsi="宋体" w:hint="eastAsia"/>
        </w:rPr>
        <w:t>条要求确定。</w:t>
      </w:r>
    </w:p>
    <w:p w:rsidR="004341A0" w:rsidRDefault="00BB1E53">
      <w:pPr>
        <w:pStyle w:val="affd"/>
        <w:spacing w:before="156" w:after="156"/>
      </w:pPr>
      <w:r>
        <w:rPr>
          <w:rFonts w:hint="eastAsia"/>
        </w:rPr>
        <w:t>场所设置</w:t>
      </w:r>
    </w:p>
    <w:p w:rsidR="004341A0" w:rsidRDefault="00BB1E53">
      <w:pPr>
        <w:pStyle w:val="affd"/>
        <w:numPr>
          <w:ilvl w:val="0"/>
          <w:numId w:val="0"/>
        </w:numPr>
        <w:spacing w:before="156" w:after="156"/>
        <w:ind w:firstLineChars="200" w:firstLine="420"/>
      </w:pPr>
      <w:r>
        <w:rPr>
          <w:rFonts w:ascii="宋体" w:eastAsia="宋体" w:hAnsi="宋体" w:hint="eastAsia"/>
        </w:rPr>
        <w:t>微型消防站选址应符合</w:t>
      </w:r>
      <w:r>
        <w:rPr>
          <w:rFonts w:ascii="宋体" w:eastAsia="宋体" w:hAnsi="宋体" w:hint="eastAsia"/>
        </w:rPr>
        <w:t>GB 51054-2014</w:t>
      </w:r>
      <w:r>
        <w:rPr>
          <w:rFonts w:ascii="宋体" w:eastAsia="宋体" w:hAnsi="宋体" w:hint="eastAsia"/>
        </w:rPr>
        <w:t>中</w:t>
      </w:r>
      <w:r>
        <w:rPr>
          <w:rFonts w:ascii="宋体" w:eastAsia="宋体" w:hAnsi="宋体" w:hint="eastAsia"/>
        </w:rPr>
        <w:t>3.0.1</w:t>
      </w:r>
      <w:r>
        <w:rPr>
          <w:rFonts w:ascii="宋体" w:eastAsia="宋体" w:hAnsi="宋体" w:hint="eastAsia"/>
        </w:rPr>
        <w:t>到</w:t>
      </w:r>
      <w:r>
        <w:rPr>
          <w:rFonts w:ascii="宋体" w:eastAsia="宋体" w:hAnsi="宋体" w:hint="eastAsia"/>
        </w:rPr>
        <w:t>3.0.7</w:t>
      </w:r>
      <w:r>
        <w:rPr>
          <w:rFonts w:ascii="宋体" w:eastAsia="宋体" w:hAnsi="宋体" w:hint="eastAsia"/>
        </w:rPr>
        <w:t>条的规定。</w:t>
      </w:r>
    </w:p>
    <w:p w:rsidR="004341A0" w:rsidRDefault="00BB1E53">
      <w:pPr>
        <w:pStyle w:val="affd"/>
        <w:spacing w:before="156" w:after="156"/>
      </w:pPr>
      <w:r>
        <w:rPr>
          <w:rFonts w:hint="eastAsia"/>
        </w:rPr>
        <w:t>站点设置</w:t>
      </w:r>
    </w:p>
    <w:p w:rsidR="004341A0" w:rsidRDefault="00BB1E53">
      <w:pPr>
        <w:pStyle w:val="affe"/>
        <w:numPr>
          <w:ilvl w:val="0"/>
          <w:numId w:val="0"/>
        </w:numPr>
        <w:spacing w:before="156" w:after="156"/>
        <w:ind w:firstLineChars="200" w:firstLine="420"/>
        <w:rPr>
          <w:rFonts w:ascii="宋体" w:eastAsia="宋体" w:hAnsi="宋体"/>
        </w:rPr>
      </w:pPr>
      <w:r>
        <w:rPr>
          <w:rFonts w:ascii="宋体" w:eastAsia="宋体" w:hAnsi="宋体" w:hint="eastAsia"/>
        </w:rPr>
        <w:t>微型消防站站点设置应满足以下要求：</w:t>
      </w:r>
    </w:p>
    <w:p w:rsidR="004341A0" w:rsidRDefault="00BB1E53">
      <w:pPr>
        <w:pStyle w:val="afffff5"/>
        <w:numPr>
          <w:ilvl w:val="0"/>
          <w:numId w:val="32"/>
        </w:numPr>
        <w:ind w:firstLineChars="0"/>
      </w:pPr>
      <w:r>
        <w:rPr>
          <w:rFonts w:hint="eastAsia"/>
        </w:rPr>
        <w:t>建筑面积应能满足实际工作需求，不小于</w:t>
      </w:r>
      <w:r>
        <w:rPr>
          <w:rFonts w:hint="eastAsia"/>
        </w:rPr>
        <w:t>100</w:t>
      </w:r>
      <w:r>
        <w:rPr>
          <w:rFonts w:hAnsi="宋体"/>
        </w:rPr>
        <w:t>m²</w:t>
      </w:r>
      <w:r>
        <w:rPr>
          <w:rFonts w:hint="eastAsia"/>
        </w:rPr>
        <w:t>，具备值班室、器材库等业务用房；</w:t>
      </w:r>
    </w:p>
    <w:p w:rsidR="004341A0" w:rsidRDefault="00BB1E53">
      <w:pPr>
        <w:pStyle w:val="afffff5"/>
        <w:numPr>
          <w:ilvl w:val="0"/>
          <w:numId w:val="32"/>
        </w:numPr>
        <w:ind w:firstLineChars="0"/>
      </w:pPr>
      <w:r>
        <w:rPr>
          <w:rFonts w:hint="eastAsia"/>
        </w:rPr>
        <w:t>房间和场地应便于人员车辆出动、器材取用，疏散门应直通室外或安全出口；</w:t>
      </w:r>
    </w:p>
    <w:p w:rsidR="004341A0" w:rsidRDefault="00BB1E53">
      <w:pPr>
        <w:pStyle w:val="afffff5"/>
        <w:numPr>
          <w:ilvl w:val="0"/>
          <w:numId w:val="32"/>
        </w:numPr>
        <w:ind w:firstLineChars="0"/>
      </w:pPr>
      <w:r>
        <w:rPr>
          <w:rFonts w:hint="eastAsia"/>
        </w:rPr>
        <w:t>应满足日常值守、器材管理的基本要求，可与消防控制室、物业办公室等合并设置，有条件的宜单独设置；</w:t>
      </w:r>
    </w:p>
    <w:p w:rsidR="004341A0" w:rsidRDefault="00BB1E53">
      <w:pPr>
        <w:pStyle w:val="afffff5"/>
        <w:numPr>
          <w:ilvl w:val="0"/>
          <w:numId w:val="32"/>
        </w:numPr>
        <w:ind w:firstLineChars="0"/>
      </w:pPr>
      <w:r>
        <w:rPr>
          <w:rFonts w:hint="eastAsia"/>
        </w:rPr>
        <w:t>应设置必要的办公设施，满足</w:t>
      </w:r>
      <w:r>
        <w:rPr>
          <w:rFonts w:hint="eastAsia"/>
        </w:rPr>
        <w:t>24h</w:t>
      </w:r>
      <w:r>
        <w:rPr>
          <w:rFonts w:hint="eastAsia"/>
        </w:rPr>
        <w:t>值班需求，将组织架构、岗位人员联系方式、应急处置程序等张贴上墙，有条件的宜配备必要的生活设施；</w:t>
      </w:r>
    </w:p>
    <w:p w:rsidR="004341A0" w:rsidRDefault="00BB1E53">
      <w:pPr>
        <w:pStyle w:val="afffff5"/>
        <w:numPr>
          <w:ilvl w:val="0"/>
          <w:numId w:val="32"/>
        </w:numPr>
        <w:ind w:firstLineChars="0"/>
      </w:pPr>
      <w:r>
        <w:rPr>
          <w:rFonts w:hint="eastAsia"/>
        </w:rPr>
        <w:t>应设置统一的明显标志，张贴（悬挂）“××微型消防站”标牌；</w:t>
      </w:r>
    </w:p>
    <w:p w:rsidR="004341A0" w:rsidRDefault="00BB1E53">
      <w:pPr>
        <w:pStyle w:val="afffff5"/>
        <w:numPr>
          <w:ilvl w:val="0"/>
          <w:numId w:val="32"/>
        </w:numPr>
        <w:ind w:firstLineChars="0"/>
      </w:pPr>
      <w:r>
        <w:rPr>
          <w:rFonts w:hint="eastAsia"/>
        </w:rPr>
        <w:t>应设外线电话，并按照规定设置应急照明系统，其照度应符合</w:t>
      </w:r>
      <w:r>
        <w:rPr>
          <w:rFonts w:hint="eastAsia"/>
        </w:rPr>
        <w:t>GB 55037-2022</w:t>
      </w:r>
      <w:r>
        <w:rPr>
          <w:rFonts w:hint="eastAsia"/>
        </w:rPr>
        <w:t>中</w:t>
      </w:r>
      <w:r>
        <w:rPr>
          <w:rFonts w:hint="eastAsia"/>
        </w:rPr>
        <w:t>10.1.11</w:t>
      </w:r>
      <w:r>
        <w:rPr>
          <w:rFonts w:hint="eastAsia"/>
        </w:rPr>
        <w:t>条的规定；</w:t>
      </w:r>
    </w:p>
    <w:p w:rsidR="004341A0" w:rsidRDefault="00BB1E53">
      <w:pPr>
        <w:pStyle w:val="afffff5"/>
        <w:numPr>
          <w:ilvl w:val="0"/>
          <w:numId w:val="32"/>
        </w:numPr>
        <w:ind w:firstLineChars="0"/>
      </w:pPr>
      <w:r>
        <w:rPr>
          <w:rFonts w:hint="eastAsia"/>
        </w:rPr>
        <w:t>住宅小区宜根据实际规模需要，按照“一站多点”建设模</w:t>
      </w:r>
      <w:r>
        <w:rPr>
          <w:rFonts w:hint="eastAsia"/>
        </w:rPr>
        <w:t>式设置多个微型消防站执勤点。</w:t>
      </w:r>
    </w:p>
    <w:p w:rsidR="004341A0" w:rsidRDefault="00BB1E53">
      <w:pPr>
        <w:pStyle w:val="affd"/>
        <w:spacing w:before="156" w:after="156"/>
      </w:pPr>
      <w:r>
        <w:rPr>
          <w:rFonts w:hint="eastAsia"/>
        </w:rPr>
        <w:t>人员配备</w:t>
      </w:r>
    </w:p>
    <w:p w:rsidR="004341A0" w:rsidRDefault="00BB1E53">
      <w:pPr>
        <w:pStyle w:val="affe"/>
        <w:spacing w:before="156" w:after="156"/>
        <w:rPr>
          <w:rFonts w:ascii="宋体" w:eastAsia="宋体" w:hAnsi="宋体"/>
        </w:rPr>
      </w:pPr>
      <w:r>
        <w:rPr>
          <w:rFonts w:ascii="宋体" w:eastAsia="宋体" w:hAnsi="宋体" w:hint="eastAsia"/>
        </w:rPr>
        <w:t>微型消防站人员配备应满足灭火应急处置“</w:t>
      </w:r>
      <w:r>
        <w:rPr>
          <w:rFonts w:ascii="宋体" w:eastAsia="宋体" w:hAnsi="宋体" w:hint="eastAsia"/>
        </w:rPr>
        <w:t>1</w:t>
      </w:r>
      <w:r>
        <w:rPr>
          <w:rFonts w:ascii="宋体" w:eastAsia="宋体" w:hAnsi="宋体" w:hint="eastAsia"/>
        </w:rPr>
        <w:t>分钟响应、</w:t>
      </w:r>
      <w:r>
        <w:rPr>
          <w:rFonts w:ascii="宋体" w:eastAsia="宋体" w:hAnsi="宋体" w:hint="eastAsia"/>
        </w:rPr>
        <w:t>3</w:t>
      </w:r>
      <w:r>
        <w:rPr>
          <w:rFonts w:ascii="宋体" w:eastAsia="宋体" w:hAnsi="宋体" w:hint="eastAsia"/>
        </w:rPr>
        <w:t>分钟处置、</w:t>
      </w:r>
      <w:r>
        <w:rPr>
          <w:rFonts w:ascii="宋体" w:eastAsia="宋体" w:hAnsi="宋体" w:hint="eastAsia"/>
        </w:rPr>
        <w:t>5</w:t>
      </w:r>
      <w:r>
        <w:rPr>
          <w:rFonts w:ascii="宋体" w:eastAsia="宋体" w:hAnsi="宋体" w:hint="eastAsia"/>
        </w:rPr>
        <w:t>分钟联动”的要求。</w:t>
      </w:r>
    </w:p>
    <w:p w:rsidR="004341A0" w:rsidRDefault="00BB1E53">
      <w:pPr>
        <w:pStyle w:val="affe"/>
        <w:spacing w:before="156" w:after="156"/>
        <w:rPr>
          <w:rFonts w:ascii="宋体" w:eastAsia="宋体" w:hAnsi="宋体"/>
        </w:rPr>
      </w:pPr>
      <w:r>
        <w:rPr>
          <w:rFonts w:ascii="宋体" w:eastAsia="宋体" w:hAnsi="宋体" w:hint="eastAsia"/>
        </w:rPr>
        <w:t>微型消防站应设站长、班长、消防员岗位（消防员应包含灭火员、联络员、驾驶员等岗位；社区微型消防站消防员应增设巡查员岗位），微型消防站每班次人员岗位配备应符合表</w:t>
      </w:r>
      <w:r>
        <w:rPr>
          <w:rFonts w:ascii="宋体" w:eastAsia="宋体" w:hAnsi="宋体" w:hint="eastAsia"/>
        </w:rPr>
        <w:t>2</w:t>
      </w:r>
      <w:r>
        <w:rPr>
          <w:rFonts w:ascii="宋体" w:eastAsia="宋体" w:hAnsi="宋体" w:hint="eastAsia"/>
        </w:rPr>
        <w:t>的要求。</w:t>
      </w:r>
    </w:p>
    <w:p w:rsidR="004341A0" w:rsidRDefault="00BB1E53">
      <w:pPr>
        <w:pStyle w:val="afffff5"/>
        <w:ind w:firstLine="420"/>
        <w:jc w:val="center"/>
        <w:rPr>
          <w:rFonts w:ascii="黑体" w:eastAsia="黑体" w:hAnsi="黑体"/>
        </w:rPr>
      </w:pPr>
      <w:r>
        <w:rPr>
          <w:rFonts w:ascii="黑体" w:eastAsia="黑体" w:hAnsi="黑体" w:hint="eastAsia"/>
        </w:rPr>
        <w:t>表</w:t>
      </w:r>
      <w:r>
        <w:rPr>
          <w:rFonts w:ascii="黑体" w:eastAsia="黑体" w:hAnsi="黑体" w:hint="eastAsia"/>
        </w:rPr>
        <w:t xml:space="preserve">2 </w:t>
      </w:r>
      <w:r>
        <w:rPr>
          <w:rFonts w:ascii="黑体" w:eastAsia="黑体" w:hAnsi="黑体" w:hint="eastAsia"/>
        </w:rPr>
        <w:t>微型消防站每班次人员岗位配备要求</w:t>
      </w:r>
    </w:p>
    <w:tbl>
      <w:tblPr>
        <w:tblStyle w:val="2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921"/>
        <w:gridCol w:w="1921"/>
        <w:gridCol w:w="1921"/>
        <w:gridCol w:w="1913"/>
      </w:tblGrid>
      <w:tr w:rsidR="004341A0">
        <w:trPr>
          <w:trHeight w:val="454"/>
          <w:jc w:val="center"/>
        </w:trPr>
        <w:tc>
          <w:tcPr>
            <w:tcW w:w="166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岗位</w:t>
            </w:r>
          </w:p>
        </w:tc>
        <w:tc>
          <w:tcPr>
            <w:tcW w:w="7676" w:type="dxa"/>
            <w:gridSpan w:val="4"/>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配备标准（人）</w:t>
            </w:r>
          </w:p>
        </w:tc>
      </w:tr>
      <w:tr w:rsidR="004341A0">
        <w:trPr>
          <w:trHeight w:val="454"/>
          <w:jc w:val="center"/>
        </w:trPr>
        <w:tc>
          <w:tcPr>
            <w:tcW w:w="1668" w:type="dxa"/>
            <w:tcBorders>
              <w:top w:val="single" w:sz="4" w:space="0" w:color="auto"/>
              <w:left w:val="single" w:sz="4" w:space="0" w:color="auto"/>
              <w:bottom w:val="single" w:sz="4" w:space="0" w:color="auto"/>
              <w:right w:val="single" w:sz="4" w:space="0" w:color="auto"/>
            </w:tcBorders>
            <w:vAlign w:val="center"/>
          </w:tcPr>
          <w:p w:rsidR="004341A0" w:rsidRDefault="004341A0">
            <w:pPr>
              <w:autoSpaceDE w:val="0"/>
              <w:adjustRightInd/>
              <w:spacing w:line="360" w:lineRule="auto"/>
              <w:jc w:val="center"/>
              <w:rPr>
                <w:rFonts w:ascii="宋体" w:hAnsi="Times New Roman"/>
                <w:kern w:val="0"/>
                <w:sz w:val="18"/>
                <w:szCs w:val="18"/>
              </w:rPr>
            </w:pP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社区微型消防站</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一级微型消防站</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二级微型消防站</w:t>
            </w:r>
          </w:p>
        </w:tc>
        <w:tc>
          <w:tcPr>
            <w:tcW w:w="191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三级微型消防站</w:t>
            </w:r>
          </w:p>
        </w:tc>
      </w:tr>
      <w:tr w:rsidR="004341A0">
        <w:trPr>
          <w:trHeight w:val="245"/>
          <w:jc w:val="center"/>
        </w:trPr>
        <w:tc>
          <w:tcPr>
            <w:tcW w:w="166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班</w:t>
            </w:r>
            <w:r>
              <w:rPr>
                <w:rFonts w:ascii="宋体" w:hAnsi="Times New Roman" w:hint="eastAsia"/>
                <w:kern w:val="0"/>
                <w:sz w:val="18"/>
                <w:szCs w:val="18"/>
              </w:rPr>
              <w:t xml:space="preserve">  </w:t>
            </w:r>
            <w:r>
              <w:rPr>
                <w:rFonts w:ascii="宋体" w:hAnsi="Times New Roman" w:hint="eastAsia"/>
                <w:kern w:val="0"/>
                <w:sz w:val="18"/>
                <w:szCs w:val="18"/>
              </w:rPr>
              <w:t>长</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1</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1</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1</w:t>
            </w:r>
          </w:p>
        </w:tc>
        <w:tc>
          <w:tcPr>
            <w:tcW w:w="191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p>
        </w:tc>
      </w:tr>
      <w:tr w:rsidR="004341A0">
        <w:trPr>
          <w:trHeight w:val="245"/>
          <w:jc w:val="center"/>
        </w:trPr>
        <w:tc>
          <w:tcPr>
            <w:tcW w:w="166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灭火员</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4</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4</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3</w:t>
            </w:r>
          </w:p>
        </w:tc>
        <w:tc>
          <w:tcPr>
            <w:tcW w:w="191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1</w:t>
            </w:r>
          </w:p>
        </w:tc>
      </w:tr>
      <w:tr w:rsidR="004341A0">
        <w:trPr>
          <w:trHeight w:val="245"/>
          <w:jc w:val="center"/>
        </w:trPr>
        <w:tc>
          <w:tcPr>
            <w:tcW w:w="166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联络员</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1</w:t>
            </w:r>
            <w:r>
              <w:rPr>
                <w:rFonts w:ascii="宋体" w:hAnsi="Times New Roman" w:hint="eastAsia"/>
                <w:kern w:val="0"/>
                <w:sz w:val="18"/>
                <w:szCs w:val="18"/>
              </w:rPr>
              <w:t>（可由班长兼任）</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1</w:t>
            </w:r>
            <w:r>
              <w:rPr>
                <w:rFonts w:ascii="宋体" w:hAnsi="Times New Roman" w:hint="eastAsia"/>
                <w:kern w:val="0"/>
                <w:sz w:val="18"/>
                <w:szCs w:val="18"/>
              </w:rPr>
              <w:t>（可由班长兼任）</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1</w:t>
            </w:r>
            <w:r>
              <w:rPr>
                <w:rFonts w:ascii="宋体" w:hAnsi="Times New Roman" w:hint="eastAsia"/>
                <w:kern w:val="0"/>
                <w:sz w:val="18"/>
                <w:szCs w:val="18"/>
              </w:rPr>
              <w:t>（可由班长兼任）</w:t>
            </w:r>
          </w:p>
        </w:tc>
        <w:tc>
          <w:tcPr>
            <w:tcW w:w="191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1</w:t>
            </w:r>
          </w:p>
        </w:tc>
      </w:tr>
      <w:tr w:rsidR="004341A0">
        <w:trPr>
          <w:trHeight w:val="245"/>
          <w:jc w:val="center"/>
        </w:trPr>
        <w:tc>
          <w:tcPr>
            <w:tcW w:w="166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驾驶员</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1</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1</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p>
        </w:tc>
        <w:tc>
          <w:tcPr>
            <w:tcW w:w="191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p>
        </w:tc>
      </w:tr>
      <w:tr w:rsidR="004341A0">
        <w:trPr>
          <w:trHeight w:val="245"/>
          <w:jc w:val="center"/>
        </w:trPr>
        <w:tc>
          <w:tcPr>
            <w:tcW w:w="166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巡查员</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3</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p>
        </w:tc>
        <w:tc>
          <w:tcPr>
            <w:tcW w:w="191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p>
        </w:tc>
      </w:tr>
      <w:tr w:rsidR="004341A0">
        <w:trPr>
          <w:trHeight w:val="245"/>
          <w:jc w:val="center"/>
        </w:trPr>
        <w:tc>
          <w:tcPr>
            <w:tcW w:w="166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合</w:t>
            </w:r>
            <w:r>
              <w:rPr>
                <w:rFonts w:ascii="宋体" w:hAnsi="Times New Roman" w:hint="eastAsia"/>
                <w:kern w:val="0"/>
                <w:sz w:val="18"/>
                <w:szCs w:val="18"/>
              </w:rPr>
              <w:t xml:space="preserve">  </w:t>
            </w:r>
            <w:r>
              <w:rPr>
                <w:rFonts w:ascii="宋体" w:hAnsi="Times New Roman" w:hint="eastAsia"/>
                <w:kern w:val="0"/>
                <w:sz w:val="18"/>
                <w:szCs w:val="18"/>
              </w:rPr>
              <w:t>计</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8</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6</w:t>
            </w:r>
          </w:p>
        </w:tc>
        <w:tc>
          <w:tcPr>
            <w:tcW w:w="19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4</w:t>
            </w:r>
          </w:p>
        </w:tc>
        <w:tc>
          <w:tcPr>
            <w:tcW w:w="191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Times New Roman"/>
                <w:kern w:val="0"/>
                <w:sz w:val="18"/>
                <w:szCs w:val="18"/>
              </w:rPr>
            </w:pPr>
            <w:r>
              <w:rPr>
                <w:rFonts w:ascii="宋体" w:hAnsi="Times New Roman" w:hint="eastAsia"/>
                <w:kern w:val="0"/>
                <w:sz w:val="18"/>
                <w:szCs w:val="18"/>
              </w:rPr>
              <w:t>≥</w:t>
            </w:r>
            <w:r>
              <w:rPr>
                <w:rFonts w:ascii="宋体" w:hAnsi="Times New Roman" w:hint="eastAsia"/>
                <w:kern w:val="0"/>
                <w:sz w:val="18"/>
                <w:szCs w:val="18"/>
              </w:rPr>
              <w:t>2</w:t>
            </w:r>
          </w:p>
        </w:tc>
      </w:tr>
      <w:tr w:rsidR="004341A0">
        <w:trPr>
          <w:trHeight w:val="558"/>
          <w:jc w:val="center"/>
        </w:trPr>
        <w:tc>
          <w:tcPr>
            <w:tcW w:w="9344" w:type="dxa"/>
            <w:gridSpan w:val="5"/>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left"/>
              <w:rPr>
                <w:rFonts w:ascii="宋体" w:hAnsi="Times New Roman"/>
                <w:kern w:val="0"/>
                <w:sz w:val="18"/>
                <w:szCs w:val="18"/>
              </w:rPr>
            </w:pPr>
            <w:r>
              <w:rPr>
                <w:rFonts w:ascii="宋体" w:hAnsi="Times New Roman" w:hint="eastAsia"/>
                <w:kern w:val="0"/>
                <w:sz w:val="18"/>
                <w:szCs w:val="18"/>
              </w:rPr>
              <w:t>注：班长应取得建筑消防设施操作员资格证书。消防控制室值班人员不纳入微型消防站队员数。</w:t>
            </w:r>
          </w:p>
        </w:tc>
      </w:tr>
    </w:tbl>
    <w:p w:rsidR="004341A0" w:rsidRDefault="00BB1E53">
      <w:pPr>
        <w:pStyle w:val="affe"/>
        <w:spacing w:before="156" w:after="156"/>
        <w:rPr>
          <w:rFonts w:ascii="宋体" w:eastAsia="宋体" w:hAnsi="宋体"/>
        </w:rPr>
      </w:pPr>
      <w:r>
        <w:rPr>
          <w:rFonts w:ascii="宋体" w:eastAsia="宋体" w:hAnsi="宋体" w:hint="eastAsia"/>
        </w:rPr>
        <w:t>微型消防站应分班编组</w:t>
      </w:r>
      <w:r>
        <w:rPr>
          <w:rFonts w:ascii="宋体" w:eastAsia="宋体" w:hAnsi="宋体" w:hint="eastAsia"/>
        </w:rPr>
        <w:t>24h</w:t>
      </w:r>
      <w:r>
        <w:rPr>
          <w:rFonts w:ascii="宋体" w:eastAsia="宋体" w:hAnsi="宋体" w:hint="eastAsia"/>
        </w:rPr>
        <w:t>在岗值班，社区微型消防站每班次在岗人员应不少于</w:t>
      </w:r>
      <w:r>
        <w:rPr>
          <w:rFonts w:ascii="宋体" w:eastAsia="宋体" w:hAnsi="宋体" w:hint="eastAsia"/>
        </w:rPr>
        <w:t>8</w:t>
      </w:r>
      <w:r>
        <w:rPr>
          <w:rFonts w:ascii="宋体" w:eastAsia="宋体" w:hAnsi="宋体" w:hint="eastAsia"/>
        </w:rPr>
        <w:t>人，一级微型消防站每班次在岗人员应不少于</w:t>
      </w:r>
      <w:r>
        <w:rPr>
          <w:rFonts w:ascii="宋体" w:eastAsia="宋体" w:hAnsi="宋体" w:hint="eastAsia"/>
        </w:rPr>
        <w:t xml:space="preserve"> 6 </w:t>
      </w:r>
      <w:r>
        <w:rPr>
          <w:rFonts w:ascii="宋体" w:eastAsia="宋体" w:hAnsi="宋体" w:hint="eastAsia"/>
        </w:rPr>
        <w:t>人；二级微型消防站每班次在岗人员应不少于</w:t>
      </w:r>
      <w:r>
        <w:rPr>
          <w:rFonts w:ascii="宋体" w:eastAsia="宋体" w:hAnsi="宋体" w:hint="eastAsia"/>
        </w:rPr>
        <w:t xml:space="preserve"> 4 </w:t>
      </w:r>
      <w:r>
        <w:rPr>
          <w:rFonts w:ascii="宋体" w:eastAsia="宋体" w:hAnsi="宋体" w:hint="eastAsia"/>
        </w:rPr>
        <w:t>人；三级微型消防站每班次在岗人员应不少于</w:t>
      </w:r>
      <w:r>
        <w:rPr>
          <w:rFonts w:ascii="宋体" w:eastAsia="宋体" w:hAnsi="宋体" w:hint="eastAsia"/>
        </w:rPr>
        <w:t xml:space="preserve"> 2 </w:t>
      </w:r>
      <w:r>
        <w:rPr>
          <w:rFonts w:ascii="宋体" w:eastAsia="宋体" w:hAnsi="宋体" w:hint="eastAsia"/>
        </w:rPr>
        <w:t>人。</w:t>
      </w:r>
    </w:p>
    <w:p w:rsidR="004341A0" w:rsidRDefault="00BB1E53">
      <w:pPr>
        <w:pStyle w:val="affe"/>
        <w:spacing w:before="156" w:after="156"/>
        <w:rPr>
          <w:rFonts w:ascii="宋体" w:eastAsia="宋体" w:hAnsi="宋体"/>
        </w:rPr>
      </w:pPr>
      <w:r>
        <w:rPr>
          <w:rFonts w:ascii="宋体" w:eastAsia="宋体" w:hAnsi="宋体" w:hint="eastAsia"/>
        </w:rPr>
        <w:lastRenderedPageBreak/>
        <w:t>站长应履行下列工作职责：</w:t>
      </w:r>
    </w:p>
    <w:p w:rsidR="004341A0" w:rsidRDefault="00BB1E53">
      <w:pPr>
        <w:pStyle w:val="afffff5"/>
        <w:numPr>
          <w:ilvl w:val="0"/>
          <w:numId w:val="33"/>
        </w:numPr>
        <w:ind w:firstLineChars="0"/>
      </w:pPr>
      <w:r>
        <w:rPr>
          <w:rFonts w:hint="eastAsia"/>
        </w:rPr>
        <w:t>组织制定各项管理制度和灭火应急预案；</w:t>
      </w:r>
    </w:p>
    <w:p w:rsidR="004341A0" w:rsidRDefault="00BB1E53">
      <w:pPr>
        <w:pStyle w:val="afffff5"/>
        <w:numPr>
          <w:ilvl w:val="0"/>
          <w:numId w:val="33"/>
        </w:numPr>
        <w:ind w:firstLineChars="0"/>
      </w:pPr>
      <w:r>
        <w:rPr>
          <w:rFonts w:hint="eastAsia"/>
        </w:rPr>
        <w:t>组织指挥初起火灾扑救和人员疏散；</w:t>
      </w:r>
    </w:p>
    <w:p w:rsidR="004341A0" w:rsidRDefault="00BB1E53">
      <w:pPr>
        <w:pStyle w:val="afffff5"/>
        <w:numPr>
          <w:ilvl w:val="0"/>
          <w:numId w:val="33"/>
        </w:numPr>
        <w:ind w:firstLineChars="0"/>
      </w:pPr>
      <w:r>
        <w:rPr>
          <w:rFonts w:hint="eastAsia"/>
        </w:rPr>
        <w:t>组织开展防火巡查、督促训练、演练；</w:t>
      </w:r>
    </w:p>
    <w:p w:rsidR="004341A0" w:rsidRDefault="00BB1E53">
      <w:pPr>
        <w:pStyle w:val="afffff5"/>
        <w:numPr>
          <w:ilvl w:val="0"/>
          <w:numId w:val="33"/>
        </w:numPr>
        <w:ind w:firstLineChars="0"/>
      </w:pPr>
      <w:r>
        <w:rPr>
          <w:rFonts w:hint="eastAsia"/>
        </w:rPr>
        <w:t>组织落实小区消防设施检查（测）和维护保养；</w:t>
      </w:r>
    </w:p>
    <w:p w:rsidR="004341A0" w:rsidRDefault="00BB1E53">
      <w:pPr>
        <w:pStyle w:val="afffff5"/>
        <w:numPr>
          <w:ilvl w:val="0"/>
          <w:numId w:val="33"/>
        </w:numPr>
        <w:ind w:firstLineChars="0"/>
      </w:pPr>
      <w:r>
        <w:rPr>
          <w:rFonts w:hint="eastAsia"/>
        </w:rPr>
        <w:t>落实经费保障、器材更新。</w:t>
      </w:r>
    </w:p>
    <w:p w:rsidR="004341A0" w:rsidRDefault="00BB1E53">
      <w:pPr>
        <w:pStyle w:val="affe"/>
        <w:spacing w:before="156" w:after="156"/>
        <w:rPr>
          <w:rFonts w:ascii="宋体" w:eastAsia="宋体" w:hAnsi="宋体"/>
        </w:rPr>
      </w:pPr>
      <w:r>
        <w:rPr>
          <w:rFonts w:ascii="宋体" w:eastAsia="宋体" w:hAnsi="宋体" w:hint="eastAsia"/>
        </w:rPr>
        <w:t>班长宜由具备消防安全管理和灭火经验的人员担任并应履行下列工作职责：</w:t>
      </w:r>
    </w:p>
    <w:p w:rsidR="004341A0" w:rsidRDefault="00BB1E53">
      <w:pPr>
        <w:pStyle w:val="afffff5"/>
        <w:numPr>
          <w:ilvl w:val="0"/>
          <w:numId w:val="34"/>
        </w:numPr>
        <w:ind w:firstLineChars="0"/>
      </w:pPr>
      <w:r>
        <w:rPr>
          <w:rFonts w:hint="eastAsia"/>
        </w:rPr>
        <w:t>组织开展微型消防站日常管理，灭火救援训练；</w:t>
      </w:r>
    </w:p>
    <w:p w:rsidR="004341A0" w:rsidRDefault="00BB1E53">
      <w:pPr>
        <w:pStyle w:val="afffff5"/>
        <w:numPr>
          <w:ilvl w:val="0"/>
          <w:numId w:val="34"/>
        </w:numPr>
        <w:ind w:firstLineChars="0"/>
      </w:pPr>
      <w:r>
        <w:rPr>
          <w:rFonts w:hint="eastAsia"/>
        </w:rPr>
        <w:t>组织开展初起火灾扑救和人员疏散；</w:t>
      </w:r>
    </w:p>
    <w:p w:rsidR="004341A0" w:rsidRDefault="00BB1E53">
      <w:pPr>
        <w:pStyle w:val="afffff5"/>
        <w:numPr>
          <w:ilvl w:val="0"/>
          <w:numId w:val="34"/>
        </w:numPr>
        <w:ind w:firstLineChars="0"/>
      </w:pPr>
      <w:r>
        <w:rPr>
          <w:rFonts w:hint="eastAsia"/>
        </w:rPr>
        <w:t>组织开展巡查并监督消防隐患整改、消防宣传教育的实施；</w:t>
      </w:r>
    </w:p>
    <w:p w:rsidR="004341A0" w:rsidRDefault="00BB1E53">
      <w:pPr>
        <w:pStyle w:val="afffff5"/>
        <w:numPr>
          <w:ilvl w:val="0"/>
          <w:numId w:val="34"/>
        </w:numPr>
        <w:ind w:firstLineChars="0"/>
      </w:pPr>
      <w:r>
        <w:rPr>
          <w:rFonts w:hint="eastAsia"/>
        </w:rPr>
        <w:t>组织开展小区消防设施检查（测）和维护保养。</w:t>
      </w:r>
    </w:p>
    <w:p w:rsidR="004341A0" w:rsidRDefault="00BB1E53">
      <w:pPr>
        <w:pStyle w:val="affe"/>
        <w:spacing w:before="156" w:after="156"/>
        <w:rPr>
          <w:rFonts w:ascii="宋体" w:eastAsia="宋体" w:hAnsi="宋体"/>
        </w:rPr>
      </w:pPr>
      <w:r>
        <w:rPr>
          <w:rFonts w:ascii="宋体" w:eastAsia="宋体" w:hAnsi="宋体" w:hint="eastAsia"/>
        </w:rPr>
        <w:t>消防员应年满</w:t>
      </w:r>
      <w:r>
        <w:rPr>
          <w:rFonts w:ascii="宋体" w:eastAsia="宋体" w:hAnsi="宋体" w:hint="eastAsia"/>
        </w:rPr>
        <w:t xml:space="preserve">18 </w:t>
      </w:r>
      <w:r>
        <w:rPr>
          <w:rFonts w:ascii="宋体" w:eastAsia="宋体" w:hAnsi="宋体" w:hint="eastAsia"/>
        </w:rPr>
        <w:t>周岁，最高年龄不宜超过</w:t>
      </w:r>
      <w:r>
        <w:rPr>
          <w:rFonts w:ascii="宋体" w:eastAsia="宋体" w:hAnsi="宋体" w:hint="eastAsia"/>
        </w:rPr>
        <w:t xml:space="preserve"> 55 </w:t>
      </w:r>
      <w:r>
        <w:rPr>
          <w:rFonts w:ascii="宋体" w:eastAsia="宋体" w:hAnsi="宋体" w:hint="eastAsia"/>
        </w:rPr>
        <w:t>周岁，住宅小区微</w:t>
      </w:r>
      <w:r>
        <w:rPr>
          <w:rFonts w:ascii="宋体" w:eastAsia="宋体" w:hAnsi="宋体" w:hint="eastAsia"/>
        </w:rPr>
        <w:t>型消防站消防员可由物业保安或志愿者兼任，社区微型消防站消防员可由小区保安、公安、城管巡防队员兼任，并应履行下列工作职责：</w:t>
      </w:r>
    </w:p>
    <w:p w:rsidR="004341A0" w:rsidRDefault="00BB1E53">
      <w:pPr>
        <w:pStyle w:val="afffff5"/>
        <w:numPr>
          <w:ilvl w:val="0"/>
          <w:numId w:val="35"/>
        </w:numPr>
        <w:ind w:firstLineChars="0"/>
      </w:pPr>
      <w:r>
        <w:rPr>
          <w:rFonts w:hint="eastAsia"/>
        </w:rPr>
        <w:t>参与扑救初起火灾；</w:t>
      </w:r>
    </w:p>
    <w:p w:rsidR="004341A0" w:rsidRDefault="00BB1E53">
      <w:pPr>
        <w:pStyle w:val="afffff5"/>
        <w:numPr>
          <w:ilvl w:val="0"/>
          <w:numId w:val="35"/>
        </w:numPr>
        <w:ind w:firstLineChars="0"/>
      </w:pPr>
      <w:r>
        <w:rPr>
          <w:rFonts w:hint="eastAsia"/>
        </w:rPr>
        <w:t>参与疏散人员，指引消防救援人员寻找火点并做好外围警戒；</w:t>
      </w:r>
    </w:p>
    <w:p w:rsidR="004341A0" w:rsidRDefault="00BB1E53">
      <w:pPr>
        <w:pStyle w:val="afffff5"/>
        <w:numPr>
          <w:ilvl w:val="0"/>
          <w:numId w:val="35"/>
        </w:numPr>
        <w:ind w:firstLineChars="0"/>
      </w:pPr>
      <w:r>
        <w:rPr>
          <w:rFonts w:hint="eastAsia"/>
        </w:rPr>
        <w:t>开展防火巡查、消防宣传；</w:t>
      </w:r>
    </w:p>
    <w:p w:rsidR="004341A0" w:rsidRDefault="00BB1E53">
      <w:pPr>
        <w:pStyle w:val="afffff5"/>
        <w:numPr>
          <w:ilvl w:val="0"/>
          <w:numId w:val="35"/>
        </w:numPr>
        <w:ind w:firstLineChars="0"/>
      </w:pPr>
      <w:r>
        <w:rPr>
          <w:rFonts w:hint="eastAsia"/>
        </w:rPr>
        <w:t>进行灭火救援业务训练，熟悉建筑消防设施情况和灭火应急预案；</w:t>
      </w:r>
    </w:p>
    <w:p w:rsidR="004341A0" w:rsidRDefault="00BB1E53">
      <w:pPr>
        <w:pStyle w:val="afffff5"/>
        <w:numPr>
          <w:ilvl w:val="0"/>
          <w:numId w:val="35"/>
        </w:numPr>
        <w:ind w:firstLineChars="0"/>
      </w:pPr>
      <w:r>
        <w:rPr>
          <w:rFonts w:hint="eastAsia"/>
        </w:rPr>
        <w:t>熟练掌握器材性能和操作使用方法，组织器材维护保养；</w:t>
      </w:r>
    </w:p>
    <w:p w:rsidR="004341A0" w:rsidRDefault="00BB1E53">
      <w:pPr>
        <w:pStyle w:val="afffff5"/>
        <w:numPr>
          <w:ilvl w:val="0"/>
          <w:numId w:val="35"/>
        </w:numPr>
        <w:ind w:firstLineChars="0"/>
      </w:pPr>
      <w:r>
        <w:rPr>
          <w:rFonts w:hint="eastAsia"/>
        </w:rPr>
        <w:t>对消防设施开展检查（测）和维护保养；</w:t>
      </w:r>
    </w:p>
    <w:p w:rsidR="004341A0" w:rsidRDefault="00BB1E53">
      <w:pPr>
        <w:pStyle w:val="afffff5"/>
        <w:numPr>
          <w:ilvl w:val="0"/>
          <w:numId w:val="35"/>
        </w:numPr>
        <w:ind w:firstLineChars="0"/>
      </w:pPr>
      <w:r>
        <w:rPr>
          <w:rFonts w:hint="eastAsia"/>
        </w:rPr>
        <w:t>根据灭火员、联络员、驾驶员、巡查员岗位掌握本岗位专业技能。</w:t>
      </w:r>
    </w:p>
    <w:p w:rsidR="004341A0" w:rsidRDefault="00BB1E53">
      <w:pPr>
        <w:pStyle w:val="affd"/>
        <w:spacing w:before="156" w:after="156"/>
      </w:pPr>
      <w:r>
        <w:rPr>
          <w:rFonts w:hint="eastAsia"/>
        </w:rPr>
        <w:t>装备配备</w:t>
      </w:r>
    </w:p>
    <w:p w:rsidR="004341A0" w:rsidRDefault="00BB1E53">
      <w:pPr>
        <w:pStyle w:val="affe"/>
        <w:spacing w:before="156" w:after="156"/>
        <w:rPr>
          <w:rFonts w:ascii="宋体" w:eastAsia="宋体" w:hAnsi="宋体"/>
        </w:rPr>
      </w:pPr>
      <w:r>
        <w:rPr>
          <w:rFonts w:ascii="宋体" w:eastAsia="宋体" w:hAnsi="宋体" w:hint="eastAsia"/>
        </w:rPr>
        <w:t>微型消防站应配备一定数量器材装备，器材装备分级配备数量应符合附录</w:t>
      </w:r>
      <w:r>
        <w:rPr>
          <w:rFonts w:ascii="宋体" w:eastAsia="宋体" w:hAnsi="宋体" w:hint="eastAsia"/>
        </w:rPr>
        <w:t>A</w:t>
      </w:r>
      <w:r>
        <w:rPr>
          <w:rFonts w:ascii="宋体" w:eastAsia="宋体" w:hAnsi="宋体" w:hint="eastAsia"/>
        </w:rPr>
        <w:t>要求。</w:t>
      </w:r>
    </w:p>
    <w:p w:rsidR="004341A0" w:rsidRDefault="00BB1E53">
      <w:pPr>
        <w:pStyle w:val="affe"/>
        <w:spacing w:before="156" w:after="156"/>
        <w:rPr>
          <w:rFonts w:ascii="宋体" w:eastAsia="宋体" w:hAnsi="宋体"/>
        </w:rPr>
      </w:pPr>
      <w:r>
        <w:rPr>
          <w:rFonts w:ascii="宋体" w:eastAsia="宋体" w:hAnsi="宋体" w:hint="eastAsia"/>
        </w:rPr>
        <w:t>应建立装备保养检查制度，按照规定对车辆器材进行维护保养。</w:t>
      </w:r>
    </w:p>
    <w:p w:rsidR="004341A0" w:rsidRDefault="00BB1E53">
      <w:pPr>
        <w:pStyle w:val="affe"/>
        <w:spacing w:before="156" w:after="156"/>
        <w:rPr>
          <w:rFonts w:ascii="宋体" w:eastAsia="宋体" w:hAnsi="宋体"/>
        </w:rPr>
      </w:pPr>
      <w:r>
        <w:rPr>
          <w:rFonts w:ascii="宋体" w:eastAsia="宋体" w:hAnsi="宋体" w:hint="eastAsia"/>
        </w:rPr>
        <w:t>灭火救援器材和个人防护器材应符合国家标准、行业标准相关要求，不应使用非标器材或训练用器材代替。</w:t>
      </w:r>
    </w:p>
    <w:p w:rsidR="004341A0" w:rsidRDefault="00BB1E53">
      <w:pPr>
        <w:pStyle w:val="affe"/>
        <w:spacing w:before="156" w:after="156"/>
        <w:rPr>
          <w:rFonts w:ascii="宋体" w:eastAsia="宋体" w:hAnsi="宋体"/>
        </w:rPr>
      </w:pPr>
      <w:r>
        <w:rPr>
          <w:rFonts w:ascii="宋体" w:eastAsia="宋体" w:hAnsi="宋体" w:hint="eastAsia"/>
        </w:rPr>
        <w:t>灭火救援器材应优先设置在火灾风险较高的区域，应设置专柜并由专人负责。</w:t>
      </w:r>
    </w:p>
    <w:p w:rsidR="004341A0" w:rsidRDefault="00BB1E53">
      <w:pPr>
        <w:pStyle w:val="affe"/>
        <w:spacing w:before="156" w:after="156"/>
        <w:rPr>
          <w:rFonts w:ascii="宋体" w:eastAsia="宋体" w:hAnsi="宋体"/>
        </w:rPr>
      </w:pPr>
      <w:r>
        <w:rPr>
          <w:rFonts w:ascii="宋体" w:eastAsia="宋体" w:hAnsi="宋体" w:hint="eastAsia"/>
        </w:rPr>
        <w:t>建立一、二级微型消防站的住宅小区宜设置多个器材存放点，宜设置在消防控制室、物业服务中心、保安值守点等能够快速反应的位置。</w:t>
      </w:r>
    </w:p>
    <w:p w:rsidR="004341A0" w:rsidRDefault="00BB1E53">
      <w:pPr>
        <w:pStyle w:val="affe"/>
        <w:spacing w:before="156" w:after="156"/>
        <w:rPr>
          <w:rFonts w:ascii="宋体" w:eastAsia="宋体" w:hAnsi="宋体"/>
        </w:rPr>
      </w:pPr>
      <w:r>
        <w:rPr>
          <w:rFonts w:ascii="宋体" w:eastAsia="宋体" w:hAnsi="宋体" w:hint="eastAsia"/>
        </w:rPr>
        <w:t>微型消防站所配备的灭火器应为微型消防站专用，不应与公共空间配置的灭火器共用。</w:t>
      </w:r>
    </w:p>
    <w:p w:rsidR="004341A0" w:rsidRDefault="00BB1E53">
      <w:pPr>
        <w:pStyle w:val="affe"/>
        <w:spacing w:before="156" w:after="156"/>
        <w:rPr>
          <w:rFonts w:ascii="宋体" w:eastAsia="宋体" w:hAnsi="宋体"/>
        </w:rPr>
      </w:pPr>
      <w:r>
        <w:rPr>
          <w:rFonts w:ascii="宋体" w:eastAsia="宋体" w:hAnsi="宋体" w:hint="eastAsia"/>
        </w:rPr>
        <w:t>住宅小区根据实</w:t>
      </w:r>
      <w:r>
        <w:rPr>
          <w:rFonts w:ascii="宋体" w:eastAsia="宋体" w:hAnsi="宋体" w:hint="eastAsia"/>
        </w:rPr>
        <w:t>际情况，可以配置小型消防车、消防巡逻车，车辆应能随车携带灭火器和简易破拆工具。</w:t>
      </w:r>
    </w:p>
    <w:p w:rsidR="004341A0" w:rsidRDefault="00BB1E53">
      <w:pPr>
        <w:pStyle w:val="affc"/>
        <w:spacing w:before="312" w:after="312"/>
      </w:pPr>
      <w:bookmarkStart w:id="58" w:name="_Toc184972778"/>
      <w:bookmarkStart w:id="59" w:name="_Toc184910979"/>
      <w:r>
        <w:rPr>
          <w:rFonts w:hint="eastAsia"/>
        </w:rPr>
        <w:t>日常管理</w:t>
      </w:r>
      <w:bookmarkEnd w:id="58"/>
      <w:bookmarkEnd w:id="59"/>
    </w:p>
    <w:p w:rsidR="004341A0" w:rsidRDefault="00BB1E53">
      <w:pPr>
        <w:pStyle w:val="affd"/>
        <w:spacing w:before="156" w:after="156"/>
      </w:pPr>
      <w:r>
        <w:rPr>
          <w:rFonts w:hint="eastAsia"/>
        </w:rPr>
        <w:t>一般规定</w:t>
      </w:r>
    </w:p>
    <w:p w:rsidR="004341A0" w:rsidRDefault="00BB1E53">
      <w:pPr>
        <w:pStyle w:val="affe"/>
        <w:spacing w:before="156" w:after="156"/>
        <w:rPr>
          <w:rFonts w:ascii="宋体" w:eastAsia="宋体" w:hAnsi="宋体"/>
        </w:rPr>
      </w:pPr>
      <w:r>
        <w:rPr>
          <w:rFonts w:ascii="宋体" w:eastAsia="宋体" w:hAnsi="宋体" w:hint="eastAsia"/>
        </w:rPr>
        <w:lastRenderedPageBreak/>
        <w:t>应加强组织教育，做好日常管理，确保正规有序。</w:t>
      </w:r>
    </w:p>
    <w:p w:rsidR="004341A0" w:rsidRDefault="00BB1E53">
      <w:pPr>
        <w:pStyle w:val="afffffffff1"/>
        <w:spacing w:line="360" w:lineRule="auto"/>
        <w:rPr>
          <w:szCs w:val="21"/>
        </w:rPr>
      </w:pPr>
      <w:r>
        <w:rPr>
          <w:rFonts w:hAnsi="宋体" w:hint="eastAsia"/>
        </w:rPr>
        <w:t>应熟悉掌握管理的住宅小区建筑情况、消防水源、疏散通道、消防车通道、消防设施、建筑改造施工等情况。</w:t>
      </w:r>
    </w:p>
    <w:p w:rsidR="004341A0" w:rsidRDefault="00BB1E53">
      <w:pPr>
        <w:pStyle w:val="affe"/>
        <w:spacing w:before="156" w:after="156"/>
        <w:rPr>
          <w:rFonts w:ascii="宋体" w:eastAsia="宋体" w:hAnsi="宋体"/>
        </w:rPr>
      </w:pPr>
      <w:r>
        <w:rPr>
          <w:rFonts w:ascii="宋体" w:eastAsia="宋体" w:hAnsi="宋体" w:hint="eastAsia"/>
        </w:rPr>
        <w:t>应按照从业要求优化人员结构，鼓励微型消防站人员参加在岗培训，取得消防设施操作员、消防工程师等国家职业资格证书。</w:t>
      </w:r>
    </w:p>
    <w:p w:rsidR="004341A0" w:rsidRDefault="00BB1E53">
      <w:pPr>
        <w:pStyle w:val="affd"/>
        <w:spacing w:before="156" w:after="156"/>
      </w:pPr>
      <w:r>
        <w:rPr>
          <w:rFonts w:hint="eastAsia"/>
        </w:rPr>
        <w:t>值班备勤</w:t>
      </w:r>
    </w:p>
    <w:p w:rsidR="004341A0" w:rsidRDefault="00BB1E53">
      <w:pPr>
        <w:pStyle w:val="affe"/>
        <w:spacing w:before="156" w:after="156"/>
        <w:rPr>
          <w:rFonts w:ascii="宋体" w:eastAsia="宋体" w:hAnsi="宋体"/>
        </w:rPr>
      </w:pPr>
      <w:r>
        <w:rPr>
          <w:rFonts w:ascii="宋体" w:eastAsia="宋体" w:hAnsi="宋体" w:hint="eastAsia"/>
        </w:rPr>
        <w:t>微型消防站应建立并完善消防值班机制，合理安排执勤力量，确保队员值班期间不</w:t>
      </w:r>
      <w:r>
        <w:rPr>
          <w:rFonts w:ascii="宋体" w:eastAsia="宋体" w:hAnsi="宋体" w:hint="eastAsia"/>
        </w:rPr>
        <w:t>应</w:t>
      </w:r>
      <w:r>
        <w:rPr>
          <w:rFonts w:ascii="宋体" w:eastAsia="宋体" w:hAnsi="宋体" w:hint="eastAsia"/>
        </w:rPr>
        <w:t>离开任务区域，随时做好应急准备。</w:t>
      </w:r>
    </w:p>
    <w:p w:rsidR="004341A0" w:rsidRDefault="00BB1E53">
      <w:pPr>
        <w:pStyle w:val="affe"/>
        <w:spacing w:before="156" w:after="156"/>
        <w:rPr>
          <w:rFonts w:ascii="宋体" w:eastAsia="宋体" w:hAnsi="宋体"/>
        </w:rPr>
      </w:pPr>
      <w:r>
        <w:rPr>
          <w:rFonts w:ascii="宋体" w:eastAsia="宋体" w:hAnsi="宋体" w:hint="eastAsia"/>
        </w:rPr>
        <w:t>应主动加入消防区域联防协作组织，配合做</w:t>
      </w:r>
      <w:r>
        <w:rPr>
          <w:rFonts w:ascii="宋体" w:eastAsia="宋体" w:hAnsi="宋体" w:hint="eastAsia"/>
        </w:rPr>
        <w:t>好有关活动，定期开展联勤联训。</w:t>
      </w:r>
    </w:p>
    <w:p w:rsidR="004341A0" w:rsidRDefault="00BB1E53">
      <w:pPr>
        <w:pStyle w:val="affd"/>
        <w:spacing w:before="156" w:after="156"/>
      </w:pPr>
      <w:r>
        <w:rPr>
          <w:rFonts w:hint="eastAsia"/>
        </w:rPr>
        <w:t>指挥调度</w:t>
      </w:r>
    </w:p>
    <w:p w:rsidR="004341A0" w:rsidRDefault="00BB1E53">
      <w:pPr>
        <w:pStyle w:val="affe"/>
        <w:spacing w:before="156" w:after="156"/>
        <w:rPr>
          <w:rFonts w:ascii="宋体" w:eastAsia="宋体" w:hAnsi="宋体"/>
        </w:rPr>
      </w:pPr>
      <w:r>
        <w:rPr>
          <w:rFonts w:ascii="宋体" w:eastAsia="宋体" w:hAnsi="宋体" w:hint="eastAsia"/>
        </w:rPr>
        <w:t>微型消防站宜纳入消防救援机构统一调度指挥体系，接受消防救援机构的统一调度。</w:t>
      </w:r>
    </w:p>
    <w:p w:rsidR="004341A0" w:rsidRDefault="00BB1E53">
      <w:pPr>
        <w:pStyle w:val="affe"/>
        <w:spacing w:before="156" w:after="156"/>
        <w:rPr>
          <w:rFonts w:ascii="宋体" w:eastAsia="宋体" w:hAnsi="宋体"/>
        </w:rPr>
      </w:pPr>
      <w:r>
        <w:rPr>
          <w:rFonts w:ascii="宋体" w:eastAsia="宋体" w:hAnsi="宋体" w:hint="eastAsia"/>
        </w:rPr>
        <w:t>应制定完善灭火救援调度指挥和通信联络程序，时刻保持通信联络畅通并开展通信测试，确保遇有警情时能第一时间通知每名值班人员。</w:t>
      </w:r>
    </w:p>
    <w:p w:rsidR="004341A0" w:rsidRDefault="00BB1E53">
      <w:pPr>
        <w:pStyle w:val="affd"/>
        <w:spacing w:before="156" w:after="156"/>
      </w:pPr>
      <w:r>
        <w:rPr>
          <w:rFonts w:hint="eastAsia"/>
        </w:rPr>
        <w:t>训练演练</w:t>
      </w:r>
    </w:p>
    <w:p w:rsidR="004341A0" w:rsidRDefault="00BB1E53">
      <w:pPr>
        <w:pStyle w:val="affe"/>
        <w:spacing w:before="156" w:after="156"/>
        <w:rPr>
          <w:rFonts w:ascii="宋体" w:eastAsia="宋体" w:hAnsi="宋体"/>
        </w:rPr>
      </w:pPr>
      <w:r>
        <w:rPr>
          <w:rFonts w:ascii="宋体" w:eastAsia="宋体" w:hAnsi="宋体" w:hint="eastAsia"/>
        </w:rPr>
        <w:t>微型消防站应建立常态化岗位练兵机制，主要开展灭火器材和固定消防设施操作、安全防护装备佩戴、报警方法、初起火灾扑救、基础体能等业务科目训练。</w:t>
      </w:r>
    </w:p>
    <w:p w:rsidR="004341A0" w:rsidRDefault="00BB1E53">
      <w:pPr>
        <w:pStyle w:val="affe"/>
        <w:spacing w:before="156" w:after="156"/>
        <w:rPr>
          <w:rFonts w:ascii="宋体" w:eastAsia="宋体" w:hAnsi="宋体"/>
        </w:rPr>
      </w:pPr>
      <w:r>
        <w:rPr>
          <w:rFonts w:ascii="宋体" w:eastAsia="宋体" w:hAnsi="宋体" w:hint="eastAsia"/>
        </w:rPr>
        <w:t>应积极学习防灭火基本原理、消防安全管理、住宅小区及商铺火灾特点、危险性及火灾扑救基本方法、人员疏散、建筑消防设施应用等理论</w:t>
      </w:r>
      <w:r>
        <w:rPr>
          <w:rFonts w:ascii="宋体" w:eastAsia="宋体" w:hAnsi="宋体" w:hint="eastAsia"/>
        </w:rPr>
        <w:t>知识。</w:t>
      </w:r>
    </w:p>
    <w:p w:rsidR="004341A0" w:rsidRDefault="00BB1E53">
      <w:pPr>
        <w:pStyle w:val="affe"/>
        <w:spacing w:before="156" w:after="156"/>
        <w:rPr>
          <w:rFonts w:ascii="宋体" w:eastAsia="宋体" w:hAnsi="宋体"/>
        </w:rPr>
      </w:pPr>
      <w:r>
        <w:rPr>
          <w:rFonts w:ascii="宋体" w:eastAsia="宋体" w:hAnsi="宋体" w:hint="eastAsia"/>
        </w:rPr>
        <w:t>应定期开展灭火救援演练，社区微型消防站、一级微型消防站每年不少于</w:t>
      </w:r>
      <w:r>
        <w:rPr>
          <w:rFonts w:ascii="宋体" w:eastAsia="宋体" w:hAnsi="宋体" w:hint="eastAsia"/>
        </w:rPr>
        <w:t>2</w:t>
      </w:r>
      <w:r>
        <w:rPr>
          <w:rFonts w:ascii="宋体" w:eastAsia="宋体" w:hAnsi="宋体" w:hint="eastAsia"/>
        </w:rPr>
        <w:t>次，二级微型消防站、三级微型消防站每年不少于</w:t>
      </w:r>
      <w:r>
        <w:rPr>
          <w:rFonts w:ascii="宋体" w:eastAsia="宋体" w:hAnsi="宋体" w:hint="eastAsia"/>
        </w:rPr>
        <w:t>1</w:t>
      </w:r>
      <w:r>
        <w:rPr>
          <w:rFonts w:ascii="宋体" w:eastAsia="宋体" w:hAnsi="宋体" w:hint="eastAsia"/>
        </w:rPr>
        <w:t>次。</w:t>
      </w:r>
    </w:p>
    <w:p w:rsidR="004341A0" w:rsidRDefault="00BB1E53">
      <w:pPr>
        <w:pStyle w:val="affc"/>
        <w:spacing w:before="312" w:after="312"/>
      </w:pPr>
      <w:bookmarkStart w:id="60" w:name="_Toc184972779"/>
      <w:bookmarkStart w:id="61" w:name="_Toc184910980"/>
      <w:r>
        <w:rPr>
          <w:rFonts w:hint="eastAsia"/>
        </w:rPr>
        <w:t>工作职责</w:t>
      </w:r>
      <w:bookmarkEnd w:id="60"/>
      <w:bookmarkEnd w:id="61"/>
    </w:p>
    <w:p w:rsidR="004341A0" w:rsidRDefault="00BB1E53">
      <w:pPr>
        <w:pStyle w:val="affd"/>
        <w:spacing w:before="156" w:after="156"/>
      </w:pPr>
      <w:r>
        <w:rPr>
          <w:rFonts w:hint="eastAsia"/>
        </w:rPr>
        <w:t>防火巡查</w:t>
      </w:r>
    </w:p>
    <w:p w:rsidR="004341A0" w:rsidRDefault="00BB1E53">
      <w:pPr>
        <w:pStyle w:val="affe"/>
        <w:spacing w:before="156" w:after="156"/>
        <w:rPr>
          <w:rFonts w:ascii="宋体" w:eastAsia="宋体" w:hAnsi="宋体"/>
        </w:rPr>
      </w:pPr>
      <w:r>
        <w:rPr>
          <w:rFonts w:ascii="宋体" w:eastAsia="宋体" w:hAnsi="宋体" w:hint="eastAsia"/>
        </w:rPr>
        <w:t>微型消防站应开展每日防火巡查。</w:t>
      </w:r>
    </w:p>
    <w:p w:rsidR="004341A0" w:rsidRDefault="00BB1E53">
      <w:pPr>
        <w:pStyle w:val="affe"/>
        <w:spacing w:before="156" w:after="156"/>
        <w:rPr>
          <w:rFonts w:ascii="宋体" w:eastAsia="宋体" w:hAnsi="宋体"/>
        </w:rPr>
      </w:pPr>
      <w:r>
        <w:rPr>
          <w:rFonts w:ascii="宋体" w:eastAsia="宋体" w:hAnsi="宋体" w:hint="eastAsia"/>
        </w:rPr>
        <w:t>防火巡查主要内容包括：小区施工维修、临时动火管理、消防设施、电动车乱停乱放违规充电等。</w:t>
      </w:r>
    </w:p>
    <w:p w:rsidR="004341A0" w:rsidRDefault="00BB1E53">
      <w:pPr>
        <w:pStyle w:val="affe"/>
        <w:spacing w:before="156" w:after="156"/>
        <w:rPr>
          <w:rFonts w:ascii="宋体" w:eastAsia="宋体"/>
        </w:rPr>
      </w:pPr>
      <w:r>
        <w:rPr>
          <w:rFonts w:ascii="宋体" w:eastAsia="宋体" w:hint="eastAsia"/>
        </w:rPr>
        <w:t>对防火巡查发现的火灾隐患，督促当场整改消除，无法当场整改的，及时上报主管领导，明确整改措施、整改时限，限期消除，同时，采取管控措施，确保整改期间的消防安全。</w:t>
      </w:r>
    </w:p>
    <w:p w:rsidR="004341A0" w:rsidRDefault="00BB1E53">
      <w:pPr>
        <w:pStyle w:val="affd"/>
        <w:spacing w:before="156" w:after="156"/>
      </w:pPr>
      <w:r>
        <w:rPr>
          <w:rFonts w:hint="eastAsia"/>
        </w:rPr>
        <w:t>灭火救援准备</w:t>
      </w:r>
    </w:p>
    <w:p w:rsidR="004341A0" w:rsidRDefault="00BB1E53">
      <w:pPr>
        <w:pStyle w:val="affe"/>
        <w:spacing w:before="156" w:after="156"/>
        <w:rPr>
          <w:rFonts w:ascii="宋体" w:eastAsia="宋体" w:hAnsi="宋体"/>
        </w:rPr>
      </w:pPr>
      <w:r>
        <w:rPr>
          <w:rFonts w:ascii="宋体" w:eastAsia="宋体" w:hAnsi="宋体" w:hint="eastAsia"/>
        </w:rPr>
        <w:t>微型消防站应辅助组建单位针对管理的住宅小区特点，编制灭火和应急疏散预案并开展演练。</w:t>
      </w:r>
    </w:p>
    <w:p w:rsidR="004341A0" w:rsidRDefault="00BB1E53">
      <w:pPr>
        <w:pStyle w:val="affe"/>
        <w:spacing w:before="156" w:after="156"/>
        <w:rPr>
          <w:rFonts w:ascii="宋体" w:eastAsia="宋体" w:hAnsi="宋体"/>
        </w:rPr>
      </w:pPr>
      <w:r>
        <w:rPr>
          <w:rFonts w:ascii="宋体" w:eastAsia="宋体" w:hAnsi="宋体" w:hint="eastAsia"/>
        </w:rPr>
        <w:t>人员应熟练掌握消防设施操作使用方法，落实装备器材维护保养，掌握紧急避险知识和组织疏散逃生的能力。</w:t>
      </w:r>
    </w:p>
    <w:p w:rsidR="004341A0" w:rsidRDefault="00BB1E53">
      <w:pPr>
        <w:pStyle w:val="affe"/>
        <w:spacing w:before="156" w:after="156"/>
        <w:rPr>
          <w:rFonts w:ascii="宋体" w:eastAsia="宋体" w:hAnsi="宋体"/>
        </w:rPr>
      </w:pPr>
      <w:r>
        <w:rPr>
          <w:rFonts w:ascii="宋体" w:eastAsia="宋体" w:hAnsi="宋体" w:hint="eastAsia"/>
        </w:rPr>
        <w:lastRenderedPageBreak/>
        <w:t>应定期开展道路水源、消防设施、灭火救援器材装备和疏散逃生路线熟悉。</w:t>
      </w:r>
    </w:p>
    <w:p w:rsidR="004341A0" w:rsidRDefault="00BB1E53">
      <w:pPr>
        <w:pStyle w:val="affd"/>
        <w:spacing w:before="156" w:after="156"/>
      </w:pPr>
      <w:r>
        <w:rPr>
          <w:rFonts w:hint="eastAsia"/>
        </w:rPr>
        <w:t>消防宣传教育</w:t>
      </w:r>
    </w:p>
    <w:p w:rsidR="004341A0" w:rsidRDefault="00BB1E53">
      <w:pPr>
        <w:pStyle w:val="affe"/>
        <w:spacing w:before="156" w:after="156"/>
        <w:rPr>
          <w:rFonts w:ascii="宋体" w:eastAsia="宋体"/>
        </w:rPr>
      </w:pPr>
      <w:r>
        <w:rPr>
          <w:rFonts w:ascii="宋体" w:eastAsia="宋体" w:hint="eastAsia"/>
        </w:rPr>
        <w:t>微型消防站应辅助组建单位制定消防宣传和教育培训方案并开展宣传培训。</w:t>
      </w:r>
    </w:p>
    <w:p w:rsidR="004341A0" w:rsidRDefault="00BB1E53">
      <w:pPr>
        <w:pStyle w:val="affe"/>
        <w:spacing w:before="156" w:after="156"/>
        <w:rPr>
          <w:rFonts w:ascii="宋体" w:eastAsia="宋体" w:hAnsi="宋体"/>
        </w:rPr>
      </w:pPr>
      <w:r>
        <w:rPr>
          <w:rFonts w:ascii="宋体" w:eastAsia="宋体" w:hAnsi="宋体" w:hint="eastAsia"/>
        </w:rPr>
        <w:t>应在火灾</w:t>
      </w:r>
      <w:r>
        <w:rPr>
          <w:rFonts w:ascii="宋体" w:eastAsia="宋体" w:hAnsi="宋体" w:hint="eastAsia"/>
        </w:rPr>
        <w:t>多发季节、重要节日和重大活动期间，定期向居民宣传消防知识，开展防火提醒提示以及应急处置逃生培训。</w:t>
      </w:r>
    </w:p>
    <w:p w:rsidR="004341A0" w:rsidRDefault="00BB1E53">
      <w:pPr>
        <w:pStyle w:val="affe"/>
        <w:spacing w:before="156" w:after="156"/>
        <w:rPr>
          <w:rFonts w:ascii="宋体" w:eastAsia="宋体" w:hAnsi="宋体"/>
        </w:rPr>
      </w:pPr>
      <w:r>
        <w:rPr>
          <w:rFonts w:ascii="宋体" w:eastAsia="宋体" w:hAnsi="宋体" w:hint="eastAsia"/>
        </w:rPr>
        <w:t>应每年组织居民参与消防安全教育培训及疏散逃生演练不少于</w:t>
      </w:r>
      <w:r>
        <w:rPr>
          <w:rFonts w:ascii="宋体" w:eastAsia="宋体" w:hAnsi="宋体" w:hint="eastAsia"/>
        </w:rPr>
        <w:t>2</w:t>
      </w:r>
      <w:r>
        <w:rPr>
          <w:rFonts w:ascii="宋体" w:eastAsia="宋体" w:hAnsi="宋体" w:hint="eastAsia"/>
        </w:rPr>
        <w:t>次。</w:t>
      </w:r>
    </w:p>
    <w:p w:rsidR="004341A0" w:rsidRDefault="00BB1E53">
      <w:pPr>
        <w:pStyle w:val="affd"/>
        <w:spacing w:before="156" w:after="156"/>
      </w:pPr>
      <w:r>
        <w:rPr>
          <w:rFonts w:hint="eastAsia"/>
        </w:rPr>
        <w:t>执勤联动</w:t>
      </w:r>
    </w:p>
    <w:p w:rsidR="004341A0" w:rsidRDefault="00BB1E53">
      <w:pPr>
        <w:pStyle w:val="affe"/>
        <w:spacing w:before="156" w:after="156"/>
        <w:rPr>
          <w:rFonts w:ascii="宋体" w:eastAsia="宋体" w:hAnsi="宋体"/>
        </w:rPr>
      </w:pPr>
      <w:r>
        <w:rPr>
          <w:rFonts w:ascii="宋体" w:eastAsia="宋体" w:hAnsi="宋体" w:hint="eastAsia"/>
        </w:rPr>
        <w:t>微型消防站值班队员遇有警情时应按以下程序处置：</w:t>
      </w:r>
    </w:p>
    <w:p w:rsidR="004341A0" w:rsidRDefault="00BB1E53">
      <w:pPr>
        <w:pStyle w:val="afffff5"/>
        <w:numPr>
          <w:ilvl w:val="0"/>
          <w:numId w:val="36"/>
        </w:numPr>
        <w:ind w:firstLineChars="0"/>
        <w:rPr>
          <w:rFonts w:hAnsi="宋体"/>
        </w:rPr>
      </w:pPr>
      <w:r>
        <w:rPr>
          <w:rFonts w:hAnsi="宋体" w:hint="eastAsia"/>
        </w:rPr>
        <w:t>接到火警信息后，核实火灾情况，集结值班备勤人员，第一时间启动应急预案响应程序；</w:t>
      </w:r>
    </w:p>
    <w:p w:rsidR="004341A0" w:rsidRDefault="00BB1E53">
      <w:pPr>
        <w:pStyle w:val="afffff5"/>
        <w:numPr>
          <w:ilvl w:val="0"/>
          <w:numId w:val="36"/>
        </w:numPr>
        <w:ind w:firstLineChars="0"/>
        <w:rPr>
          <w:rFonts w:hAnsi="宋体"/>
        </w:rPr>
      </w:pPr>
      <w:r>
        <w:rPr>
          <w:rFonts w:hAnsi="宋体" w:hint="eastAsia"/>
        </w:rPr>
        <w:t>及时拨打</w:t>
      </w:r>
      <w:r>
        <w:rPr>
          <w:rFonts w:hAnsi="宋体" w:hint="eastAsia"/>
        </w:rPr>
        <w:t>119</w:t>
      </w:r>
      <w:r>
        <w:rPr>
          <w:rFonts w:hAnsi="宋体" w:hint="eastAsia"/>
        </w:rPr>
        <w:t>报警，报告火场基本情况，组织人员疏散逃生，召集消防员进行火灾扑救，控制初起火灾；</w:t>
      </w:r>
    </w:p>
    <w:p w:rsidR="004341A0" w:rsidRDefault="00BB1E53">
      <w:pPr>
        <w:pStyle w:val="afffff5"/>
        <w:numPr>
          <w:ilvl w:val="0"/>
          <w:numId w:val="36"/>
        </w:numPr>
        <w:ind w:firstLineChars="0"/>
        <w:rPr>
          <w:rFonts w:hAnsi="宋体"/>
        </w:rPr>
      </w:pPr>
      <w:r>
        <w:rPr>
          <w:rFonts w:hAnsi="宋体" w:hint="eastAsia"/>
        </w:rPr>
        <w:t>接应、引导消防救援队伍到达火灾现场，向消防救援队伍指挥员报告火场情况，交接火场并配合工作。</w:t>
      </w:r>
    </w:p>
    <w:p w:rsidR="004341A0" w:rsidRDefault="00BB1E53">
      <w:pPr>
        <w:pStyle w:val="affe"/>
        <w:spacing w:before="156" w:after="156"/>
        <w:rPr>
          <w:rFonts w:ascii="宋体" w:eastAsia="宋体" w:hAnsi="宋体"/>
        </w:rPr>
      </w:pPr>
      <w:r>
        <w:rPr>
          <w:rFonts w:ascii="宋体" w:eastAsia="宋体" w:hAnsi="宋体" w:hint="eastAsia"/>
        </w:rPr>
        <w:t>微型消防站应与邻近重点单位、社区、住宅小区微型消防站建立联防机制，定期开展联合处置演练。</w:t>
      </w:r>
    </w:p>
    <w:p w:rsidR="004341A0" w:rsidRDefault="00BB1E53">
      <w:pPr>
        <w:pStyle w:val="affc"/>
        <w:spacing w:before="312" w:after="312"/>
      </w:pPr>
      <w:bookmarkStart w:id="62" w:name="_Toc184972780"/>
      <w:bookmarkStart w:id="63" w:name="_Toc184910981"/>
      <w:r>
        <w:rPr>
          <w:rFonts w:hint="eastAsia"/>
        </w:rPr>
        <w:t>档案管理</w:t>
      </w:r>
      <w:bookmarkEnd w:id="62"/>
      <w:bookmarkEnd w:id="63"/>
    </w:p>
    <w:p w:rsidR="004341A0" w:rsidRDefault="00BB1E53">
      <w:pPr>
        <w:pStyle w:val="affd"/>
        <w:spacing w:before="156" w:after="156"/>
      </w:pPr>
      <w:r>
        <w:rPr>
          <w:rFonts w:hint="eastAsia"/>
        </w:rPr>
        <w:t>一般规定</w:t>
      </w:r>
    </w:p>
    <w:p w:rsidR="004341A0" w:rsidRDefault="00BB1E53">
      <w:pPr>
        <w:pStyle w:val="afffff5"/>
        <w:ind w:firstLine="420"/>
      </w:pPr>
      <w:r>
        <w:rPr>
          <w:rFonts w:hint="eastAsia"/>
        </w:rPr>
        <w:t>微型消防站应当建立消防工作档案，分为基本情况档案和管理情况档案，档案内容信息应详实、准确，附有必要的图表，并根据情况变化及时更新和完善。</w:t>
      </w:r>
    </w:p>
    <w:p w:rsidR="004341A0" w:rsidRDefault="00BB1E53">
      <w:pPr>
        <w:pStyle w:val="affd"/>
        <w:spacing w:before="156" w:after="156"/>
      </w:pPr>
      <w:r>
        <w:rPr>
          <w:rFonts w:hint="eastAsia"/>
        </w:rPr>
        <w:t>档案内容</w:t>
      </w:r>
    </w:p>
    <w:p w:rsidR="004341A0" w:rsidRDefault="00BB1E53">
      <w:pPr>
        <w:pStyle w:val="affe"/>
        <w:spacing w:before="156" w:after="156"/>
        <w:rPr>
          <w:rFonts w:ascii="宋体" w:eastAsia="宋体" w:hAnsi="宋体"/>
        </w:rPr>
      </w:pPr>
      <w:r>
        <w:rPr>
          <w:rFonts w:ascii="宋体" w:eastAsia="宋体" w:hAnsi="宋体" w:hint="eastAsia"/>
        </w:rPr>
        <w:t>微型消防站基本情况档案应包括：住宅小区基本概况、住宅小区建筑平面图、道路水源图及消防设施分布图、微型消防站组织机构图和岗位职责、规章管理制度、消防站人员及其装备器</w:t>
      </w:r>
      <w:r>
        <w:rPr>
          <w:rFonts w:ascii="宋体" w:eastAsia="宋体" w:hAnsi="宋体" w:hint="eastAsia"/>
        </w:rPr>
        <w:t>材配备情况、灭火救援预案等内容，基本情况档案应长久保存并根据情况变化及时更新和完善。</w:t>
      </w:r>
    </w:p>
    <w:p w:rsidR="004341A0" w:rsidRDefault="00BB1E53">
      <w:pPr>
        <w:pStyle w:val="affe"/>
        <w:spacing w:before="156" w:after="156"/>
        <w:rPr>
          <w:rFonts w:ascii="宋体" w:eastAsia="宋体" w:hAnsi="宋体"/>
        </w:rPr>
      </w:pPr>
      <w:r>
        <w:rPr>
          <w:rFonts w:ascii="宋体" w:eastAsia="宋体" w:hAnsi="宋体" w:hint="eastAsia"/>
        </w:rPr>
        <w:t>微型消防站管理情况档案应包括：值班（守）记录、接警记录、灭火救援记录、消防安全巡查记录、宣传教育记录、物资管理记录、消防站人员训练及培训情况记录、灭火和应急疏散预案演练记录等内容，管理情况档案应保存不少于</w:t>
      </w:r>
      <w:r>
        <w:rPr>
          <w:rFonts w:ascii="宋体" w:eastAsia="宋体" w:hAnsi="宋体" w:hint="eastAsia"/>
        </w:rPr>
        <w:t>3</w:t>
      </w:r>
      <w:r>
        <w:rPr>
          <w:rFonts w:ascii="宋体" w:eastAsia="宋体" w:hAnsi="宋体" w:hint="eastAsia"/>
        </w:rPr>
        <w:t>年。</w:t>
      </w:r>
    </w:p>
    <w:p w:rsidR="004341A0" w:rsidRDefault="004341A0">
      <w:pPr>
        <w:pStyle w:val="afffff5"/>
        <w:ind w:firstLine="420"/>
        <w:sectPr w:rsidR="004341A0">
          <w:pgSz w:w="11906" w:h="16838"/>
          <w:pgMar w:top="1928" w:right="1134" w:bottom="1134" w:left="1134" w:header="1418" w:footer="1134" w:gutter="284"/>
          <w:pgNumType w:start="1"/>
          <w:cols w:space="425"/>
          <w:formProt w:val="0"/>
          <w:docGrid w:type="lines" w:linePitch="312"/>
        </w:sectPr>
      </w:pPr>
    </w:p>
    <w:p w:rsidR="004341A0" w:rsidRDefault="004341A0">
      <w:pPr>
        <w:pStyle w:val="af8"/>
        <w:rPr>
          <w:vanish w:val="0"/>
        </w:rPr>
      </w:pPr>
      <w:bookmarkStart w:id="64" w:name="BookMark5"/>
      <w:bookmarkEnd w:id="25"/>
    </w:p>
    <w:p w:rsidR="004341A0" w:rsidRDefault="004341A0">
      <w:pPr>
        <w:pStyle w:val="afe"/>
        <w:rPr>
          <w:vanish w:val="0"/>
        </w:rPr>
      </w:pPr>
    </w:p>
    <w:p w:rsidR="004341A0" w:rsidRDefault="00BB1E53">
      <w:pPr>
        <w:pStyle w:val="aff3"/>
        <w:spacing w:after="156"/>
      </w:pPr>
      <w:r>
        <w:br/>
      </w:r>
      <w:bookmarkStart w:id="65" w:name="_Toc184910982"/>
      <w:bookmarkStart w:id="66" w:name="_Toc184972781"/>
      <w:r>
        <w:rPr>
          <w:rFonts w:hint="eastAsia"/>
        </w:rPr>
        <w:t>（规范性）</w:t>
      </w:r>
      <w:r>
        <w:br/>
      </w:r>
      <w:r>
        <w:rPr>
          <w:rFonts w:hint="eastAsia"/>
        </w:rPr>
        <w:t>微型消防站装备器材分级配备要求</w:t>
      </w:r>
      <w:bookmarkEnd w:id="65"/>
      <w:bookmarkEnd w:id="66"/>
    </w:p>
    <w:p w:rsidR="004341A0" w:rsidRDefault="00BB1E53">
      <w:pPr>
        <w:pStyle w:val="aff4"/>
        <w:spacing w:before="156" w:after="156"/>
        <w:rPr>
          <w:rFonts w:ascii="宋体" w:eastAsia="宋体" w:hAnsi="宋体"/>
        </w:rPr>
      </w:pPr>
      <w:r>
        <w:rPr>
          <w:rFonts w:ascii="宋体" w:eastAsia="宋体" w:hAnsi="宋体" w:hint="eastAsia"/>
        </w:rPr>
        <w:t>表</w:t>
      </w:r>
      <w:r>
        <w:rPr>
          <w:rFonts w:ascii="宋体" w:eastAsia="宋体" w:hAnsi="宋体" w:hint="eastAsia"/>
        </w:rPr>
        <w:t>A.1</w:t>
      </w:r>
      <w:r>
        <w:rPr>
          <w:rFonts w:ascii="宋体" w:eastAsia="宋体" w:hAnsi="宋体" w:hint="eastAsia"/>
        </w:rPr>
        <w:t>规定了社区微型消防站装备配备要求。</w:t>
      </w:r>
    </w:p>
    <w:p w:rsidR="004341A0" w:rsidRDefault="00BB1E53">
      <w:pPr>
        <w:pStyle w:val="aff4"/>
        <w:numPr>
          <w:ilvl w:val="0"/>
          <w:numId w:val="0"/>
        </w:numPr>
        <w:spacing w:before="156" w:after="156"/>
        <w:ind w:firstLineChars="1300" w:firstLine="2730"/>
        <w:rPr>
          <w:rFonts w:ascii="宋体" w:eastAsia="宋体" w:hAnsi="宋体"/>
        </w:rPr>
      </w:pPr>
      <w:bookmarkStart w:id="67" w:name="_Hlk184909972"/>
      <w:r>
        <w:rPr>
          <w:rFonts w:hint="eastAsia"/>
        </w:rPr>
        <w:t>表</w:t>
      </w:r>
      <w:r>
        <w:rPr>
          <w:rFonts w:hint="eastAsia"/>
        </w:rPr>
        <w:t xml:space="preserve">A.1 </w:t>
      </w:r>
      <w:bookmarkStart w:id="68" w:name="_Hlk184909849"/>
      <w:r>
        <w:rPr>
          <w:rFonts w:hint="eastAsia"/>
        </w:rPr>
        <w:t xml:space="preserve"> </w:t>
      </w:r>
      <w:r>
        <w:rPr>
          <w:rFonts w:hint="eastAsia"/>
        </w:rPr>
        <w:t>社区微型消防站装备配备要求</w:t>
      </w:r>
      <w:bookmarkEnd w:id="68"/>
    </w:p>
    <w:tbl>
      <w:tblPr>
        <w:tblStyle w:val="affff7"/>
        <w:tblW w:w="9016" w:type="dxa"/>
        <w:tblLook w:val="04A0" w:firstRow="1" w:lastRow="0" w:firstColumn="1" w:lastColumn="0" w:noHBand="0" w:noVBand="1"/>
      </w:tblPr>
      <w:tblGrid>
        <w:gridCol w:w="779"/>
        <w:gridCol w:w="917"/>
        <w:gridCol w:w="2215"/>
        <w:gridCol w:w="4235"/>
        <w:gridCol w:w="870"/>
      </w:tblGrid>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bookmarkStart w:id="69" w:name="_Hlk184910020"/>
            <w:bookmarkEnd w:id="67"/>
            <w:r>
              <w:rPr>
                <w:rFonts w:ascii="宋体" w:hAnsi="宋体" w:hint="eastAsia"/>
                <w:sz w:val="18"/>
                <w:szCs w:val="18"/>
              </w:rPr>
              <w:t>序号</w:t>
            </w:r>
          </w:p>
        </w:tc>
        <w:tc>
          <w:tcPr>
            <w:tcW w:w="91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类别</w:t>
            </w: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器材名称</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配备要求</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备注</w:t>
            </w:r>
          </w:p>
        </w:tc>
      </w:tr>
      <w:bookmarkEnd w:id="69"/>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1</w:t>
            </w:r>
          </w:p>
        </w:tc>
        <w:tc>
          <w:tcPr>
            <w:tcW w:w="917"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车辆类</w:t>
            </w:r>
          </w:p>
          <w:p w:rsidR="004341A0" w:rsidRDefault="004341A0">
            <w:pPr>
              <w:autoSpaceDE w:val="0"/>
              <w:snapToGrid w:val="0"/>
              <w:spacing w:line="360" w:lineRule="auto"/>
              <w:jc w:val="center"/>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四轮巡防车</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辆，内置消防泵，可取水，出水，连接消防水带，装配灭火器材</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2</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两轮电瓶车</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辆，加装装备挂点，可至少同时携带</w:t>
            </w:r>
            <w:r>
              <w:rPr>
                <w:rFonts w:ascii="宋体" w:hAnsi="宋体" w:hint="eastAsia"/>
                <w:sz w:val="18"/>
                <w:szCs w:val="18"/>
              </w:rPr>
              <w:t>4</w:t>
            </w:r>
            <w:r>
              <w:rPr>
                <w:rFonts w:ascii="宋体" w:hAnsi="宋体" w:hint="eastAsia"/>
                <w:sz w:val="18"/>
                <w:szCs w:val="18"/>
              </w:rPr>
              <w:t>具</w:t>
            </w:r>
            <w:r>
              <w:rPr>
                <w:rFonts w:ascii="宋体" w:hAnsi="宋体" w:hint="eastAsia"/>
                <w:sz w:val="18"/>
                <w:szCs w:val="18"/>
              </w:rPr>
              <w:t>4kg</w:t>
            </w:r>
            <w:r>
              <w:rPr>
                <w:rFonts w:ascii="宋体" w:hAnsi="宋体" w:hint="eastAsia"/>
                <w:sz w:val="18"/>
                <w:szCs w:val="18"/>
              </w:rPr>
              <w:t>干粉灭火器</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3</w:t>
            </w:r>
          </w:p>
        </w:tc>
        <w:tc>
          <w:tcPr>
            <w:tcW w:w="917"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灭火类</w:t>
            </w: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勤务挎包</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left"/>
              <w:rPr>
                <w:rFonts w:ascii="宋体" w:hAnsi="宋体"/>
                <w:sz w:val="18"/>
                <w:szCs w:val="18"/>
              </w:rPr>
            </w:pPr>
            <w:r>
              <w:rPr>
                <w:rFonts w:ascii="宋体" w:hAnsi="宋体" w:hint="eastAsia"/>
                <w:sz w:val="18"/>
                <w:szCs w:val="18"/>
              </w:rPr>
              <w:t>6</w:t>
            </w:r>
            <w:r>
              <w:rPr>
                <w:rFonts w:ascii="宋体" w:hAnsi="宋体" w:hint="eastAsia"/>
                <w:sz w:val="18"/>
                <w:szCs w:val="18"/>
              </w:rPr>
              <w:t>个，内部可放置过滤式防护面罩、灭火毯、强光手电、扩音喇叭、消火栓扳手等装备器材</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92"/>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4</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消火栓扳手</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把</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5</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灭火毯</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10</w:t>
            </w:r>
            <w:r>
              <w:rPr>
                <w:rFonts w:ascii="宋体" w:hAnsi="宋体" w:hint="eastAsia"/>
                <w:sz w:val="18"/>
                <w:szCs w:val="18"/>
              </w:rPr>
              <w:t>个</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6</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背负式灭火装置</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具</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7</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消防水带</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65</w:t>
            </w:r>
            <w:r>
              <w:rPr>
                <w:rFonts w:ascii="宋体" w:hAnsi="宋体" w:hint="eastAsia"/>
                <w:sz w:val="18"/>
                <w:szCs w:val="18"/>
              </w:rPr>
              <w:t>卡口，</w:t>
            </w:r>
            <w:r>
              <w:rPr>
                <w:rFonts w:ascii="宋体" w:hAnsi="宋体" w:hint="eastAsia"/>
                <w:sz w:val="18"/>
                <w:szCs w:val="18"/>
              </w:rPr>
              <w:t>25m/</w:t>
            </w:r>
            <w:r>
              <w:rPr>
                <w:rFonts w:ascii="宋体" w:hAnsi="宋体" w:hint="eastAsia"/>
                <w:sz w:val="18"/>
                <w:szCs w:val="18"/>
              </w:rPr>
              <w:t>盘，</w:t>
            </w:r>
            <w:r>
              <w:rPr>
                <w:rFonts w:ascii="宋体" w:hAnsi="宋体" w:hint="eastAsia"/>
                <w:sz w:val="18"/>
                <w:szCs w:val="18"/>
              </w:rPr>
              <w:t>16</w:t>
            </w:r>
            <w:r>
              <w:rPr>
                <w:rFonts w:ascii="宋体" w:hAnsi="宋体" w:hint="eastAsia"/>
                <w:sz w:val="18"/>
                <w:szCs w:val="18"/>
              </w:rPr>
              <w:t>盘</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8</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消防水枪</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65</w:t>
            </w:r>
            <w:r>
              <w:rPr>
                <w:rFonts w:ascii="宋体" w:hAnsi="宋体" w:hint="eastAsia"/>
                <w:sz w:val="18"/>
                <w:szCs w:val="18"/>
              </w:rPr>
              <w:t>卡口，直流水枪，带压力表</w:t>
            </w:r>
            <w:r>
              <w:rPr>
                <w:rFonts w:ascii="宋体" w:hAnsi="宋体" w:hint="eastAsia"/>
                <w:sz w:val="18"/>
                <w:szCs w:val="18"/>
              </w:rPr>
              <w:t>2</w:t>
            </w:r>
            <w:r>
              <w:rPr>
                <w:rFonts w:ascii="宋体" w:hAnsi="宋体" w:hint="eastAsia"/>
                <w:sz w:val="18"/>
                <w:szCs w:val="18"/>
              </w:rPr>
              <w:t>把，普通</w:t>
            </w:r>
            <w:r>
              <w:rPr>
                <w:rFonts w:ascii="宋体" w:hAnsi="宋体" w:hint="eastAsia"/>
                <w:sz w:val="18"/>
                <w:szCs w:val="18"/>
              </w:rPr>
              <w:t>4</w:t>
            </w:r>
            <w:r>
              <w:rPr>
                <w:rFonts w:ascii="宋体" w:hAnsi="宋体" w:hint="eastAsia"/>
                <w:sz w:val="18"/>
                <w:szCs w:val="18"/>
              </w:rPr>
              <w:t>把</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9</w:t>
            </w:r>
          </w:p>
        </w:tc>
        <w:tc>
          <w:tcPr>
            <w:tcW w:w="91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侦检类</w:t>
            </w: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可燃气体探测仪</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个</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10</w:t>
            </w:r>
          </w:p>
        </w:tc>
        <w:tc>
          <w:tcPr>
            <w:tcW w:w="917"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防护类</w:t>
            </w: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自生氧防护面罩</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16</w:t>
            </w:r>
            <w:r>
              <w:rPr>
                <w:rFonts w:ascii="宋体" w:hAnsi="宋体" w:hint="eastAsia"/>
                <w:sz w:val="18"/>
                <w:szCs w:val="18"/>
              </w:rPr>
              <w:t>具</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11</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消防头盔</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8</w:t>
            </w:r>
            <w:r>
              <w:rPr>
                <w:rFonts w:ascii="宋体" w:hAnsi="宋体" w:hint="eastAsia"/>
                <w:sz w:val="18"/>
                <w:szCs w:val="18"/>
              </w:rPr>
              <w:t>个</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12</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正压式消防空气呼吸器</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具</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选配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13</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自生氧呼吸面罩</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8</w:t>
            </w:r>
            <w:r>
              <w:rPr>
                <w:rFonts w:ascii="宋体" w:hAnsi="宋体" w:hint="eastAsia"/>
                <w:sz w:val="18"/>
                <w:szCs w:val="18"/>
              </w:rPr>
              <w:t>具</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14</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消防员灭火战斗服</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8</w:t>
            </w:r>
            <w:r>
              <w:rPr>
                <w:rFonts w:ascii="宋体" w:hAnsi="宋体" w:hint="eastAsia"/>
                <w:sz w:val="18"/>
                <w:szCs w:val="18"/>
              </w:rPr>
              <w:t>套</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15</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消防员灭火战斗胶靴</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8</w:t>
            </w:r>
            <w:r>
              <w:rPr>
                <w:rFonts w:ascii="宋体" w:hAnsi="宋体" w:hint="eastAsia"/>
                <w:sz w:val="18"/>
                <w:szCs w:val="18"/>
              </w:rPr>
              <w:t>双</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16</w:t>
            </w:r>
          </w:p>
        </w:tc>
        <w:tc>
          <w:tcPr>
            <w:tcW w:w="917"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其他类</w:t>
            </w: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移车器</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具</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17</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伸缩捞钩</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8</w:t>
            </w:r>
            <w:r>
              <w:rPr>
                <w:rFonts w:ascii="宋体" w:hAnsi="宋体" w:hint="eastAsia"/>
                <w:sz w:val="18"/>
                <w:szCs w:val="18"/>
              </w:rPr>
              <w:t>把</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18</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扩音喇叭</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8</w:t>
            </w:r>
            <w:r>
              <w:rPr>
                <w:rFonts w:ascii="宋体" w:hAnsi="宋体" w:hint="eastAsia"/>
                <w:sz w:val="18"/>
                <w:szCs w:val="18"/>
              </w:rPr>
              <w:t>个</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19</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强光手电筒</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8</w:t>
            </w:r>
            <w:r>
              <w:rPr>
                <w:rFonts w:ascii="宋体" w:hAnsi="宋体" w:hint="eastAsia"/>
                <w:sz w:val="18"/>
                <w:szCs w:val="18"/>
              </w:rPr>
              <w:t>个</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z w:val="18"/>
                <w:szCs w:val="18"/>
              </w:rPr>
            </w:pPr>
            <w:r>
              <w:rPr>
                <w:rFonts w:ascii="宋体" w:hAnsi="宋体" w:hint="eastAsia"/>
                <w:sz w:val="18"/>
                <w:szCs w:val="18"/>
              </w:rPr>
              <w:t>20</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jc w:val="left"/>
              <w:rPr>
                <w:rFonts w:ascii="宋体" w:hAnsi="宋体"/>
                <w:sz w:val="18"/>
                <w:szCs w:val="18"/>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警戒带</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8</w:t>
            </w:r>
            <w:r>
              <w:rPr>
                <w:rFonts w:ascii="宋体" w:hAnsi="宋体" w:hint="eastAsia"/>
                <w:sz w:val="18"/>
                <w:szCs w:val="18"/>
              </w:rPr>
              <w:t>盘</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napToGrid w:val="0"/>
              <w:spacing w:line="360" w:lineRule="auto"/>
              <w:jc w:val="center"/>
              <w:rPr>
                <w:rFonts w:ascii="宋体" w:hAnsi="宋体"/>
                <w:sz w:val="18"/>
                <w:szCs w:val="18"/>
              </w:rPr>
            </w:pPr>
            <w:r>
              <w:rPr>
                <w:rFonts w:ascii="宋体" w:hAnsi="宋体" w:hint="eastAsia"/>
                <w:sz w:val="18"/>
                <w:szCs w:val="18"/>
              </w:rPr>
              <w:t>必配</w:t>
            </w:r>
          </w:p>
        </w:tc>
      </w:tr>
    </w:tbl>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lastRenderedPageBreak/>
        <w:t>表</w:t>
      </w:r>
      <w:r>
        <w:rPr>
          <w:rFonts w:ascii="黑体" w:eastAsia="黑体" w:hAnsi="黑体" w:hint="eastAsia"/>
          <w:spacing w:val="-1"/>
        </w:rPr>
        <w:t xml:space="preserve">A.1  </w:t>
      </w:r>
      <w:r>
        <w:rPr>
          <w:rFonts w:ascii="黑体" w:eastAsia="黑体" w:hAnsi="黑体" w:hint="eastAsia"/>
          <w:spacing w:val="-1"/>
        </w:rPr>
        <w:t>社区微型消防站装备配备要求</w:t>
      </w:r>
      <w:r>
        <w:rPr>
          <w:rFonts w:ascii="宋体" w:hAnsi="宋体" w:hint="eastAsia"/>
          <w:spacing w:val="-1"/>
        </w:rPr>
        <w:t>（续）</w:t>
      </w:r>
    </w:p>
    <w:tbl>
      <w:tblPr>
        <w:tblStyle w:val="affff7"/>
        <w:tblW w:w="9016" w:type="dxa"/>
        <w:tblLook w:val="04A0" w:firstRow="1" w:lastRow="0" w:firstColumn="1" w:lastColumn="0" w:noHBand="0" w:noVBand="1"/>
      </w:tblPr>
      <w:tblGrid>
        <w:gridCol w:w="779"/>
        <w:gridCol w:w="917"/>
        <w:gridCol w:w="2215"/>
        <w:gridCol w:w="4235"/>
        <w:gridCol w:w="870"/>
      </w:tblGrid>
      <w:tr w:rsidR="004341A0">
        <w:trPr>
          <w:trHeight w:val="23"/>
        </w:trPr>
        <w:tc>
          <w:tcPr>
            <w:tcW w:w="779" w:type="dxa"/>
          </w:tcPr>
          <w:p w:rsidR="004341A0" w:rsidRDefault="00BB1E53">
            <w:pPr>
              <w:autoSpaceDE w:val="0"/>
              <w:spacing w:line="360" w:lineRule="auto"/>
              <w:jc w:val="center"/>
              <w:rPr>
                <w:rFonts w:ascii="宋体" w:hAnsi="宋体"/>
                <w:sz w:val="18"/>
                <w:szCs w:val="18"/>
              </w:rPr>
            </w:pPr>
            <w:r>
              <w:rPr>
                <w:rFonts w:ascii="宋体" w:hAnsi="宋体" w:hint="eastAsia"/>
                <w:sz w:val="18"/>
                <w:szCs w:val="18"/>
              </w:rPr>
              <w:t>序号</w:t>
            </w:r>
          </w:p>
        </w:tc>
        <w:tc>
          <w:tcPr>
            <w:tcW w:w="917" w:type="dxa"/>
          </w:tcPr>
          <w:p w:rsidR="004341A0" w:rsidRDefault="00BB1E53">
            <w:pPr>
              <w:autoSpaceDE w:val="0"/>
              <w:spacing w:line="360" w:lineRule="auto"/>
              <w:jc w:val="center"/>
              <w:rPr>
                <w:rFonts w:ascii="宋体" w:hAnsi="宋体"/>
                <w:sz w:val="18"/>
                <w:szCs w:val="18"/>
              </w:rPr>
            </w:pPr>
            <w:r>
              <w:rPr>
                <w:rFonts w:ascii="宋体" w:hAnsi="宋体" w:hint="eastAsia"/>
                <w:sz w:val="18"/>
                <w:szCs w:val="18"/>
              </w:rPr>
              <w:t>类别</w:t>
            </w:r>
          </w:p>
        </w:tc>
        <w:tc>
          <w:tcPr>
            <w:tcW w:w="2215" w:type="dxa"/>
          </w:tcPr>
          <w:p w:rsidR="004341A0" w:rsidRDefault="00BB1E53">
            <w:pPr>
              <w:autoSpaceDE w:val="0"/>
              <w:spacing w:line="360" w:lineRule="auto"/>
              <w:jc w:val="center"/>
              <w:rPr>
                <w:rFonts w:ascii="宋体" w:hAnsi="宋体"/>
                <w:sz w:val="18"/>
                <w:szCs w:val="18"/>
              </w:rPr>
            </w:pPr>
            <w:r>
              <w:rPr>
                <w:rFonts w:ascii="宋体" w:hAnsi="宋体" w:hint="eastAsia"/>
                <w:sz w:val="18"/>
                <w:szCs w:val="18"/>
              </w:rPr>
              <w:t>器材名称</w:t>
            </w:r>
          </w:p>
        </w:tc>
        <w:tc>
          <w:tcPr>
            <w:tcW w:w="4235" w:type="dxa"/>
          </w:tcPr>
          <w:p w:rsidR="004341A0" w:rsidRDefault="00BB1E53">
            <w:pPr>
              <w:autoSpaceDE w:val="0"/>
              <w:spacing w:line="360" w:lineRule="auto"/>
              <w:jc w:val="center"/>
              <w:rPr>
                <w:rFonts w:ascii="宋体" w:hAnsi="宋体"/>
                <w:sz w:val="18"/>
                <w:szCs w:val="18"/>
              </w:rPr>
            </w:pPr>
            <w:r>
              <w:rPr>
                <w:rFonts w:ascii="宋体" w:hAnsi="宋体" w:hint="eastAsia"/>
                <w:sz w:val="18"/>
                <w:szCs w:val="18"/>
              </w:rPr>
              <w:t>配备要求</w:t>
            </w:r>
          </w:p>
        </w:tc>
        <w:tc>
          <w:tcPr>
            <w:tcW w:w="870" w:type="dxa"/>
          </w:tcPr>
          <w:p w:rsidR="004341A0" w:rsidRDefault="00BB1E53">
            <w:pPr>
              <w:autoSpaceDE w:val="0"/>
              <w:spacing w:line="360" w:lineRule="auto"/>
              <w:jc w:val="center"/>
              <w:rPr>
                <w:rFonts w:ascii="宋体" w:hAnsi="宋体"/>
                <w:sz w:val="18"/>
                <w:szCs w:val="18"/>
              </w:rPr>
            </w:pPr>
            <w:r>
              <w:rPr>
                <w:rFonts w:ascii="宋体" w:hAnsi="宋体" w:hint="eastAsia"/>
                <w:sz w:val="18"/>
                <w:szCs w:val="18"/>
              </w:rPr>
              <w:t>备注</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21</w:t>
            </w:r>
          </w:p>
        </w:tc>
        <w:tc>
          <w:tcPr>
            <w:tcW w:w="0" w:type="auto"/>
            <w:vMerge w:val="restart"/>
            <w:tcBorders>
              <w:top w:val="nil"/>
              <w:left w:val="single" w:sz="4" w:space="0" w:color="auto"/>
              <w:bottom w:val="single" w:sz="4" w:space="0" w:color="auto"/>
              <w:right w:val="single" w:sz="4" w:space="0" w:color="auto"/>
            </w:tcBorders>
            <w:vAlign w:val="center"/>
          </w:tcPr>
          <w:p w:rsidR="004341A0" w:rsidRDefault="004341A0">
            <w:pPr>
              <w:autoSpaceDE w:val="0"/>
              <w:adjustRightInd/>
              <w:spacing w:line="360" w:lineRule="auto"/>
              <w:jc w:val="center"/>
              <w:rPr>
                <w:rFonts w:ascii="黑体" w:eastAsia="黑体" w:hAnsi="黑体"/>
                <w:spacing w:val="-1"/>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消防斧</w:t>
            </w:r>
            <w:r>
              <w:rPr>
                <w:rFonts w:ascii="黑体" w:eastAsia="黑体" w:hAnsi="黑体" w:hint="eastAsia"/>
                <w:spacing w:val="-1"/>
              </w:rPr>
              <w:t>/</w:t>
            </w:r>
            <w:r>
              <w:rPr>
                <w:rFonts w:ascii="黑体" w:eastAsia="黑体" w:hAnsi="黑体" w:hint="eastAsia"/>
                <w:spacing w:val="-1"/>
              </w:rPr>
              <w:t>撬棍</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4</w:t>
            </w:r>
            <w:r>
              <w:rPr>
                <w:rFonts w:ascii="黑体" w:eastAsia="黑体" w:hAnsi="黑体" w:hint="eastAsia"/>
                <w:spacing w:val="-1"/>
              </w:rPr>
              <w:t>把</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22</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adjustRightInd/>
              <w:spacing w:line="360" w:lineRule="auto"/>
              <w:jc w:val="center"/>
              <w:rPr>
                <w:rFonts w:ascii="黑体" w:eastAsia="黑体" w:hAnsi="黑体"/>
                <w:spacing w:val="-1"/>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电梯钥匙</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4</w:t>
            </w:r>
            <w:r>
              <w:rPr>
                <w:rFonts w:ascii="黑体" w:eastAsia="黑体" w:hAnsi="黑体" w:hint="eastAsia"/>
                <w:spacing w:val="-1"/>
              </w:rPr>
              <w:t>个</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23</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adjustRightInd/>
              <w:spacing w:line="360" w:lineRule="auto"/>
              <w:jc w:val="center"/>
              <w:rPr>
                <w:rFonts w:ascii="黑体" w:eastAsia="黑体" w:hAnsi="黑体"/>
                <w:spacing w:val="-1"/>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多功能担架</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4</w:t>
            </w:r>
            <w:r>
              <w:rPr>
                <w:rFonts w:ascii="黑体" w:eastAsia="黑体" w:hAnsi="黑体" w:hint="eastAsia"/>
                <w:spacing w:val="-1"/>
              </w:rPr>
              <w:t>把</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24</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adjustRightInd/>
              <w:spacing w:line="360" w:lineRule="auto"/>
              <w:jc w:val="center"/>
              <w:rPr>
                <w:rFonts w:ascii="黑体" w:eastAsia="黑体" w:hAnsi="黑体"/>
                <w:spacing w:val="-1"/>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便携式防盗窗破拆工具</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1</w:t>
            </w:r>
            <w:r>
              <w:rPr>
                <w:rFonts w:ascii="黑体" w:eastAsia="黑体" w:hAnsi="黑体" w:hint="eastAsia"/>
                <w:spacing w:val="-1"/>
              </w:rPr>
              <w:t>套</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25</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adjustRightInd/>
              <w:spacing w:line="360" w:lineRule="auto"/>
              <w:jc w:val="center"/>
              <w:rPr>
                <w:rFonts w:ascii="黑体" w:eastAsia="黑体" w:hAnsi="黑体"/>
                <w:spacing w:val="-1"/>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便携式防盗门破拆工具</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1</w:t>
            </w:r>
            <w:r>
              <w:rPr>
                <w:rFonts w:ascii="黑体" w:eastAsia="黑体" w:hAnsi="黑体" w:hint="eastAsia"/>
                <w:spacing w:val="-1"/>
              </w:rPr>
              <w:t>套</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26</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adjustRightInd/>
              <w:spacing w:line="360" w:lineRule="auto"/>
              <w:jc w:val="center"/>
              <w:rPr>
                <w:rFonts w:ascii="黑体" w:eastAsia="黑体" w:hAnsi="黑体"/>
                <w:spacing w:val="-1"/>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锂电池角磨机</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1</w:t>
            </w:r>
            <w:r>
              <w:rPr>
                <w:rFonts w:ascii="黑体" w:eastAsia="黑体" w:hAnsi="黑体" w:hint="eastAsia"/>
                <w:spacing w:val="-1"/>
              </w:rPr>
              <w:t>台</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27</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adjustRightInd/>
              <w:spacing w:line="360" w:lineRule="auto"/>
              <w:jc w:val="center"/>
              <w:rPr>
                <w:rFonts w:ascii="黑体" w:eastAsia="黑体" w:hAnsi="黑体"/>
                <w:spacing w:val="-1"/>
              </w:rPr>
            </w:pP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AED</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1</w:t>
            </w:r>
            <w:r>
              <w:rPr>
                <w:rFonts w:ascii="黑体" w:eastAsia="黑体" w:hAnsi="黑体" w:hint="eastAsia"/>
                <w:spacing w:val="-1"/>
              </w:rPr>
              <w:t>个</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28</w:t>
            </w:r>
          </w:p>
        </w:tc>
        <w:tc>
          <w:tcPr>
            <w:tcW w:w="91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通信类</w:t>
            </w:r>
          </w:p>
        </w:tc>
        <w:tc>
          <w:tcPr>
            <w:tcW w:w="221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手持电台</w:t>
            </w:r>
          </w:p>
        </w:tc>
        <w:tc>
          <w:tcPr>
            <w:tcW w:w="423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12</w:t>
            </w:r>
            <w:r>
              <w:rPr>
                <w:rFonts w:ascii="黑体" w:eastAsia="黑体" w:hAnsi="黑体" w:hint="eastAsia"/>
                <w:spacing w:val="-1"/>
              </w:rPr>
              <w:t>个</w:t>
            </w:r>
          </w:p>
        </w:tc>
        <w:tc>
          <w:tcPr>
            <w:tcW w:w="87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t>必配</w:t>
            </w:r>
          </w:p>
        </w:tc>
      </w:tr>
    </w:tbl>
    <w:p w:rsidR="004341A0" w:rsidRDefault="00BB1E53">
      <w:pPr>
        <w:pStyle w:val="aff4"/>
        <w:spacing w:before="156" w:after="156"/>
        <w:rPr>
          <w:rFonts w:ascii="宋体" w:eastAsia="宋体" w:hAnsi="宋体"/>
        </w:rPr>
      </w:pPr>
      <w:r>
        <w:rPr>
          <w:rFonts w:ascii="宋体" w:eastAsia="宋体" w:hAnsi="宋体" w:hint="eastAsia"/>
        </w:rPr>
        <w:t>表</w:t>
      </w:r>
      <w:r>
        <w:rPr>
          <w:rFonts w:ascii="宋体" w:eastAsia="宋体" w:hAnsi="宋体" w:hint="eastAsia"/>
        </w:rPr>
        <w:t>A.2</w:t>
      </w:r>
      <w:r>
        <w:rPr>
          <w:rFonts w:ascii="宋体" w:eastAsia="宋体" w:hAnsi="宋体" w:hint="eastAsia"/>
        </w:rPr>
        <w:t>规定了一级微型消防站装备配备要求。</w:t>
      </w:r>
    </w:p>
    <w:p w:rsidR="004341A0" w:rsidRDefault="00BB1E53">
      <w:pPr>
        <w:autoSpaceDE w:val="0"/>
        <w:adjustRightInd/>
        <w:spacing w:line="360" w:lineRule="auto"/>
        <w:jc w:val="center"/>
        <w:rPr>
          <w:rFonts w:ascii="黑体" w:eastAsia="黑体" w:hAnsi="黑体"/>
        </w:rPr>
      </w:pPr>
      <w:r>
        <w:rPr>
          <w:rFonts w:ascii="黑体" w:eastAsia="黑体" w:hAnsi="黑体" w:hint="eastAsia"/>
          <w:spacing w:val="-1"/>
        </w:rPr>
        <w:t>表</w:t>
      </w:r>
      <w:r>
        <w:rPr>
          <w:rFonts w:ascii="黑体" w:eastAsia="黑体" w:hAnsi="黑体" w:hint="eastAsia"/>
          <w:spacing w:val="-1"/>
        </w:rPr>
        <w:t xml:space="preserve">A.2  </w:t>
      </w:r>
      <w:r>
        <w:rPr>
          <w:rFonts w:ascii="黑体" w:eastAsia="黑体" w:hAnsi="黑体" w:hint="eastAsia"/>
        </w:rPr>
        <w:t>一级微型消防站装备配备要求</w:t>
      </w:r>
    </w:p>
    <w:tbl>
      <w:tblPr>
        <w:tblStyle w:val="32"/>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1029"/>
        <w:gridCol w:w="2103"/>
        <w:gridCol w:w="4218"/>
        <w:gridCol w:w="909"/>
      </w:tblGrid>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bookmarkStart w:id="70" w:name="_Hlk184910188"/>
            <w:r>
              <w:rPr>
                <w:rFonts w:ascii="宋体" w:hAnsi="宋体" w:hint="eastAsia"/>
                <w:sz w:val="18"/>
                <w:szCs w:val="18"/>
              </w:rPr>
              <w:t>序号</w:t>
            </w:r>
          </w:p>
        </w:tc>
        <w:tc>
          <w:tcPr>
            <w:tcW w:w="102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类别</w:t>
            </w: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器材名称</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配备要求</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备注</w:t>
            </w:r>
          </w:p>
        </w:tc>
      </w:tr>
      <w:bookmarkEnd w:id="70"/>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1</w:t>
            </w:r>
          </w:p>
        </w:tc>
        <w:tc>
          <w:tcPr>
            <w:tcW w:w="1029"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车辆类</w:t>
            </w:r>
          </w:p>
          <w:p w:rsidR="004341A0" w:rsidRDefault="004341A0">
            <w:pPr>
              <w:autoSpaceDE w:val="0"/>
              <w:adjustRightInd/>
              <w:spacing w:line="360" w:lineRule="auto"/>
              <w:jc w:val="center"/>
              <w:rPr>
                <w:rFonts w:ascii="宋体" w:hAnsi="宋体"/>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四轮巡防车</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辆，内置消防泵，可取水，出水，连接消防水带，装配灭火器材</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2</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两轮电瓶车</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辆，加装装备挂点，可至少同时携带</w:t>
            </w:r>
            <w:r>
              <w:rPr>
                <w:rFonts w:ascii="宋体" w:hAnsi="宋体" w:hint="eastAsia"/>
                <w:sz w:val="18"/>
                <w:szCs w:val="18"/>
              </w:rPr>
              <w:t>4</w:t>
            </w:r>
            <w:r>
              <w:rPr>
                <w:rFonts w:ascii="宋体" w:hAnsi="宋体" w:hint="eastAsia"/>
                <w:sz w:val="18"/>
                <w:szCs w:val="18"/>
              </w:rPr>
              <w:t>具</w:t>
            </w:r>
            <w:r>
              <w:rPr>
                <w:rFonts w:ascii="宋体" w:hAnsi="宋体" w:hint="eastAsia"/>
                <w:sz w:val="18"/>
                <w:szCs w:val="18"/>
              </w:rPr>
              <w:t>4kg</w:t>
            </w:r>
            <w:r>
              <w:rPr>
                <w:rFonts w:ascii="宋体" w:hAnsi="宋体" w:hint="eastAsia"/>
                <w:sz w:val="18"/>
                <w:szCs w:val="18"/>
              </w:rPr>
              <w:t>干粉灭火器</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3</w:t>
            </w:r>
          </w:p>
        </w:tc>
        <w:tc>
          <w:tcPr>
            <w:tcW w:w="1029"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灭火类</w:t>
            </w: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勤务挎包</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6</w:t>
            </w:r>
            <w:r>
              <w:rPr>
                <w:rFonts w:ascii="宋体" w:hAnsi="宋体" w:hint="eastAsia"/>
                <w:sz w:val="18"/>
                <w:szCs w:val="18"/>
              </w:rPr>
              <w:t>个，内部可放置过滤式防护面罩、灭火毯、强光手电、扩音喇叭、消火栓扳手等装备器材</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4</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消火栓扳手</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把</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5</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灭火毯</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8</w:t>
            </w:r>
            <w:r>
              <w:rPr>
                <w:rFonts w:ascii="宋体" w:hAnsi="宋体" w:hint="eastAsia"/>
                <w:sz w:val="18"/>
                <w:szCs w:val="18"/>
              </w:rPr>
              <w:t>个</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6</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背负式灭火装置</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具</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7</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消防水带</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65</w:t>
            </w:r>
            <w:r>
              <w:rPr>
                <w:rFonts w:ascii="宋体" w:hAnsi="宋体" w:hint="eastAsia"/>
                <w:sz w:val="18"/>
                <w:szCs w:val="18"/>
              </w:rPr>
              <w:t>卡口，</w:t>
            </w:r>
            <w:r>
              <w:rPr>
                <w:rFonts w:ascii="宋体" w:hAnsi="宋体" w:hint="eastAsia"/>
                <w:sz w:val="18"/>
                <w:szCs w:val="18"/>
              </w:rPr>
              <w:t>25m/</w:t>
            </w:r>
            <w:r>
              <w:rPr>
                <w:rFonts w:ascii="宋体" w:hAnsi="宋体" w:hint="eastAsia"/>
                <w:sz w:val="18"/>
                <w:szCs w:val="18"/>
              </w:rPr>
              <w:t>盘，</w:t>
            </w:r>
            <w:r>
              <w:rPr>
                <w:rFonts w:ascii="宋体" w:hAnsi="宋体" w:hint="eastAsia"/>
                <w:sz w:val="18"/>
                <w:szCs w:val="18"/>
              </w:rPr>
              <w:t>12</w:t>
            </w:r>
            <w:r>
              <w:rPr>
                <w:rFonts w:ascii="宋体" w:hAnsi="宋体" w:hint="eastAsia"/>
                <w:sz w:val="18"/>
                <w:szCs w:val="18"/>
              </w:rPr>
              <w:t>盘</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8</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消防水枪</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65</w:t>
            </w:r>
            <w:r>
              <w:rPr>
                <w:rFonts w:ascii="宋体" w:hAnsi="宋体" w:hint="eastAsia"/>
                <w:sz w:val="18"/>
                <w:szCs w:val="18"/>
              </w:rPr>
              <w:t>卡口，直流水枪，带压力表</w:t>
            </w:r>
            <w:r>
              <w:rPr>
                <w:rFonts w:ascii="宋体" w:hAnsi="宋体" w:hint="eastAsia"/>
                <w:sz w:val="18"/>
                <w:szCs w:val="18"/>
              </w:rPr>
              <w:t>1</w:t>
            </w:r>
            <w:r>
              <w:rPr>
                <w:rFonts w:ascii="宋体" w:hAnsi="宋体" w:hint="eastAsia"/>
                <w:sz w:val="18"/>
                <w:szCs w:val="18"/>
              </w:rPr>
              <w:t>把，普通</w:t>
            </w:r>
            <w:r>
              <w:rPr>
                <w:rFonts w:ascii="宋体" w:hAnsi="宋体" w:hint="eastAsia"/>
                <w:sz w:val="18"/>
                <w:szCs w:val="18"/>
              </w:rPr>
              <w:t>3</w:t>
            </w:r>
            <w:r>
              <w:rPr>
                <w:rFonts w:ascii="宋体" w:hAnsi="宋体" w:hint="eastAsia"/>
                <w:sz w:val="18"/>
                <w:szCs w:val="18"/>
              </w:rPr>
              <w:t>把</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9</w:t>
            </w:r>
          </w:p>
        </w:tc>
        <w:tc>
          <w:tcPr>
            <w:tcW w:w="102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侦检类</w:t>
            </w: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可燃气体探测仪</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个</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选配</w:t>
            </w:r>
          </w:p>
        </w:tc>
      </w:tr>
    </w:tbl>
    <w:p w:rsidR="004341A0" w:rsidRDefault="004341A0">
      <w:pPr>
        <w:autoSpaceDE w:val="0"/>
        <w:spacing w:line="360" w:lineRule="auto"/>
        <w:jc w:val="center"/>
        <w:rPr>
          <w:rFonts w:ascii="黑体" w:eastAsia="黑体" w:hAnsi="黑体"/>
          <w:spacing w:val="-1"/>
        </w:rPr>
      </w:pPr>
    </w:p>
    <w:p w:rsidR="004341A0" w:rsidRDefault="00BB1E53">
      <w:pPr>
        <w:autoSpaceDE w:val="0"/>
        <w:spacing w:line="360" w:lineRule="auto"/>
        <w:jc w:val="center"/>
        <w:rPr>
          <w:rFonts w:ascii="黑体" w:eastAsia="黑体" w:hAnsi="黑体"/>
          <w:spacing w:val="-1"/>
        </w:rPr>
      </w:pPr>
      <w:r>
        <w:rPr>
          <w:rFonts w:ascii="黑体" w:eastAsia="黑体" w:hAnsi="黑体" w:hint="eastAsia"/>
          <w:spacing w:val="-1"/>
        </w:rPr>
        <w:lastRenderedPageBreak/>
        <w:t>表</w:t>
      </w:r>
      <w:r>
        <w:rPr>
          <w:rFonts w:ascii="黑体" w:eastAsia="黑体" w:hAnsi="黑体" w:hint="eastAsia"/>
          <w:spacing w:val="-1"/>
        </w:rPr>
        <w:t xml:space="preserve">A.2  </w:t>
      </w:r>
      <w:r>
        <w:rPr>
          <w:rFonts w:ascii="黑体" w:eastAsia="黑体" w:hAnsi="黑体" w:hint="eastAsia"/>
          <w:spacing w:val="-1"/>
        </w:rPr>
        <w:t>一级微型消防站装备配备要求（续）</w:t>
      </w:r>
    </w:p>
    <w:tbl>
      <w:tblPr>
        <w:tblStyle w:val="32"/>
        <w:tblW w:w="9038" w:type="dxa"/>
        <w:tblLook w:val="04A0" w:firstRow="1" w:lastRow="0" w:firstColumn="1" w:lastColumn="0" w:noHBand="0" w:noVBand="1"/>
      </w:tblPr>
      <w:tblGrid>
        <w:gridCol w:w="779"/>
        <w:gridCol w:w="1029"/>
        <w:gridCol w:w="2103"/>
        <w:gridCol w:w="4218"/>
        <w:gridCol w:w="909"/>
      </w:tblGrid>
      <w:tr w:rsidR="004341A0">
        <w:trPr>
          <w:trHeight w:val="23"/>
        </w:trPr>
        <w:tc>
          <w:tcPr>
            <w:tcW w:w="779" w:type="dxa"/>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序号</w:t>
            </w:r>
          </w:p>
        </w:tc>
        <w:tc>
          <w:tcPr>
            <w:tcW w:w="1029" w:type="dxa"/>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类别</w:t>
            </w:r>
          </w:p>
        </w:tc>
        <w:tc>
          <w:tcPr>
            <w:tcW w:w="2103" w:type="dxa"/>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器材名称</w:t>
            </w:r>
          </w:p>
        </w:tc>
        <w:tc>
          <w:tcPr>
            <w:tcW w:w="4218" w:type="dxa"/>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配备要求</w:t>
            </w:r>
          </w:p>
        </w:tc>
        <w:tc>
          <w:tcPr>
            <w:tcW w:w="909" w:type="dxa"/>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备注</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10</w:t>
            </w:r>
          </w:p>
        </w:tc>
        <w:tc>
          <w:tcPr>
            <w:tcW w:w="1029"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防护类</w:t>
            </w: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自生氧防护面罩</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12</w:t>
            </w:r>
            <w:r>
              <w:rPr>
                <w:rFonts w:ascii="宋体" w:hAnsi="宋体" w:hint="eastAsia"/>
                <w:spacing w:val="-1"/>
                <w:sz w:val="18"/>
                <w:szCs w:val="18"/>
              </w:rPr>
              <w:t>具</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11</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消防头盔</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6</w:t>
            </w:r>
            <w:r>
              <w:rPr>
                <w:rFonts w:ascii="宋体" w:hAnsi="宋体" w:hint="eastAsia"/>
                <w:spacing w:val="-1"/>
                <w:sz w:val="18"/>
                <w:szCs w:val="18"/>
              </w:rPr>
              <w:t>个</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12</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正压式消防空气呼吸器</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w:t>
            </w:r>
            <w:r>
              <w:rPr>
                <w:rFonts w:ascii="宋体" w:hAnsi="宋体" w:hint="eastAsia"/>
                <w:spacing w:val="-1"/>
                <w:sz w:val="18"/>
                <w:szCs w:val="18"/>
              </w:rPr>
              <w:t>具</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13</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自生氧呼吸面罩</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6</w:t>
            </w:r>
            <w:r>
              <w:rPr>
                <w:rFonts w:ascii="宋体" w:hAnsi="宋体" w:hint="eastAsia"/>
                <w:spacing w:val="-1"/>
                <w:sz w:val="18"/>
                <w:szCs w:val="18"/>
              </w:rPr>
              <w:t>具</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14</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消防员灭火战斗服</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6</w:t>
            </w:r>
            <w:r>
              <w:rPr>
                <w:rFonts w:ascii="宋体" w:hAnsi="宋体" w:hint="eastAsia"/>
                <w:spacing w:val="-1"/>
                <w:sz w:val="18"/>
                <w:szCs w:val="18"/>
              </w:rPr>
              <w:t>套</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15</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消防员灭火战斗胶靴</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6</w:t>
            </w:r>
            <w:r>
              <w:rPr>
                <w:rFonts w:ascii="宋体" w:hAnsi="宋体" w:hint="eastAsia"/>
                <w:spacing w:val="-1"/>
                <w:sz w:val="18"/>
                <w:szCs w:val="18"/>
              </w:rPr>
              <w:t>双</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16</w:t>
            </w:r>
          </w:p>
        </w:tc>
        <w:tc>
          <w:tcPr>
            <w:tcW w:w="1029"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其他类</w:t>
            </w: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移车器</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4</w:t>
            </w:r>
            <w:r>
              <w:rPr>
                <w:rFonts w:ascii="宋体" w:hAnsi="宋体" w:hint="eastAsia"/>
                <w:spacing w:val="-1"/>
                <w:sz w:val="18"/>
                <w:szCs w:val="18"/>
              </w:rPr>
              <w:t>具</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17</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伸缩捞钩</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6</w:t>
            </w:r>
            <w:r>
              <w:rPr>
                <w:rFonts w:ascii="宋体" w:hAnsi="宋体" w:hint="eastAsia"/>
                <w:spacing w:val="-1"/>
                <w:sz w:val="18"/>
                <w:szCs w:val="18"/>
              </w:rPr>
              <w:t>把</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18</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扩音喇叭</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4</w:t>
            </w:r>
            <w:r>
              <w:rPr>
                <w:rFonts w:ascii="宋体" w:hAnsi="宋体" w:hint="eastAsia"/>
                <w:spacing w:val="-1"/>
                <w:sz w:val="18"/>
                <w:szCs w:val="18"/>
              </w:rPr>
              <w:t>个</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19</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强光手电筒</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6</w:t>
            </w:r>
            <w:r>
              <w:rPr>
                <w:rFonts w:ascii="宋体" w:hAnsi="宋体" w:hint="eastAsia"/>
                <w:spacing w:val="-1"/>
                <w:sz w:val="18"/>
                <w:szCs w:val="18"/>
              </w:rPr>
              <w:t>个</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20</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警戒带</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6</w:t>
            </w:r>
            <w:r>
              <w:rPr>
                <w:rFonts w:ascii="宋体" w:hAnsi="宋体" w:hint="eastAsia"/>
                <w:spacing w:val="-1"/>
                <w:sz w:val="18"/>
                <w:szCs w:val="18"/>
              </w:rPr>
              <w:t>盘</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21</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消防斧</w:t>
            </w:r>
            <w:r>
              <w:rPr>
                <w:rFonts w:ascii="宋体" w:hAnsi="宋体" w:hint="eastAsia"/>
                <w:spacing w:val="-1"/>
                <w:sz w:val="18"/>
                <w:szCs w:val="18"/>
              </w:rPr>
              <w:t>/</w:t>
            </w:r>
            <w:r>
              <w:rPr>
                <w:rFonts w:ascii="宋体" w:hAnsi="宋体" w:hint="eastAsia"/>
                <w:spacing w:val="-1"/>
                <w:sz w:val="18"/>
                <w:szCs w:val="18"/>
              </w:rPr>
              <w:t>撬棍</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w:t>
            </w:r>
            <w:r>
              <w:rPr>
                <w:rFonts w:ascii="宋体" w:hAnsi="宋体" w:hint="eastAsia"/>
                <w:spacing w:val="-1"/>
                <w:sz w:val="18"/>
                <w:szCs w:val="18"/>
              </w:rPr>
              <w:t>把</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22</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电梯钥匙</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4</w:t>
            </w:r>
            <w:r>
              <w:rPr>
                <w:rFonts w:ascii="宋体" w:hAnsi="宋体" w:hint="eastAsia"/>
                <w:spacing w:val="-1"/>
                <w:sz w:val="18"/>
                <w:szCs w:val="18"/>
              </w:rPr>
              <w:t>个</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23</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多功能担架</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w:t>
            </w:r>
            <w:r>
              <w:rPr>
                <w:rFonts w:ascii="宋体" w:hAnsi="宋体" w:hint="eastAsia"/>
                <w:spacing w:val="-1"/>
                <w:sz w:val="18"/>
                <w:szCs w:val="18"/>
              </w:rPr>
              <w:t>把</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24</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便携式防盗窗破拆工具</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w:t>
            </w:r>
            <w:r>
              <w:rPr>
                <w:rFonts w:ascii="宋体" w:hAnsi="宋体" w:hint="eastAsia"/>
                <w:spacing w:val="-1"/>
                <w:sz w:val="18"/>
                <w:szCs w:val="18"/>
              </w:rPr>
              <w:t>套</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25</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便携式防盗门破拆工具</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w:t>
            </w:r>
            <w:r>
              <w:rPr>
                <w:rFonts w:ascii="宋体" w:hAnsi="宋体" w:hint="eastAsia"/>
                <w:spacing w:val="-1"/>
                <w:sz w:val="18"/>
                <w:szCs w:val="18"/>
              </w:rPr>
              <w:t>套</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26</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锂电池角磨机</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w:t>
            </w:r>
            <w:r>
              <w:rPr>
                <w:rFonts w:ascii="宋体" w:hAnsi="宋体" w:hint="eastAsia"/>
                <w:spacing w:val="-1"/>
                <w:sz w:val="18"/>
                <w:szCs w:val="18"/>
              </w:rPr>
              <w:t>台</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27</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autoSpaceDE w:val="0"/>
              <w:spacing w:line="360" w:lineRule="auto"/>
              <w:jc w:val="center"/>
              <w:rPr>
                <w:rFonts w:ascii="宋体" w:hAnsi="宋体"/>
                <w:spacing w:val="-1"/>
                <w:sz w:val="18"/>
                <w:szCs w:val="18"/>
              </w:rPr>
            </w:pP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AED</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w:t>
            </w:r>
            <w:r>
              <w:rPr>
                <w:rFonts w:ascii="宋体" w:hAnsi="宋体" w:hint="eastAsia"/>
                <w:spacing w:val="-1"/>
                <w:sz w:val="18"/>
                <w:szCs w:val="18"/>
              </w:rPr>
              <w:t>个</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7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28</w:t>
            </w:r>
          </w:p>
        </w:tc>
        <w:tc>
          <w:tcPr>
            <w:tcW w:w="102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通信类</w:t>
            </w:r>
          </w:p>
        </w:tc>
        <w:tc>
          <w:tcPr>
            <w:tcW w:w="2103"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手持电台</w:t>
            </w:r>
          </w:p>
        </w:tc>
        <w:tc>
          <w:tcPr>
            <w:tcW w:w="421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12</w:t>
            </w:r>
            <w:r>
              <w:rPr>
                <w:rFonts w:ascii="宋体" w:hAnsi="宋体" w:hint="eastAsia"/>
                <w:spacing w:val="-1"/>
                <w:sz w:val="18"/>
                <w:szCs w:val="18"/>
              </w:rPr>
              <w:t>个</w:t>
            </w:r>
          </w:p>
        </w:tc>
        <w:tc>
          <w:tcPr>
            <w:tcW w:w="909"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spacing w:line="360" w:lineRule="auto"/>
              <w:jc w:val="center"/>
              <w:rPr>
                <w:rFonts w:ascii="宋体" w:hAnsi="宋体"/>
                <w:spacing w:val="-1"/>
                <w:sz w:val="18"/>
                <w:szCs w:val="18"/>
              </w:rPr>
            </w:pPr>
            <w:r>
              <w:rPr>
                <w:rFonts w:ascii="宋体" w:hAnsi="宋体" w:hint="eastAsia"/>
                <w:spacing w:val="-1"/>
                <w:sz w:val="18"/>
                <w:szCs w:val="18"/>
              </w:rPr>
              <w:t>必配</w:t>
            </w:r>
          </w:p>
        </w:tc>
      </w:tr>
    </w:tbl>
    <w:p w:rsidR="004341A0" w:rsidRDefault="00BB1E53">
      <w:pPr>
        <w:pStyle w:val="aff4"/>
        <w:spacing w:before="156" w:after="156"/>
        <w:rPr>
          <w:rFonts w:ascii="宋体" w:eastAsia="宋体" w:hAnsi="宋体"/>
        </w:rPr>
      </w:pPr>
      <w:r>
        <w:rPr>
          <w:rFonts w:ascii="宋体" w:eastAsia="宋体" w:hAnsi="宋体" w:hint="eastAsia"/>
        </w:rPr>
        <w:t>表</w:t>
      </w:r>
      <w:r>
        <w:rPr>
          <w:rFonts w:ascii="宋体" w:eastAsia="宋体" w:hAnsi="宋体" w:hint="eastAsia"/>
        </w:rPr>
        <w:t>A.3</w:t>
      </w:r>
      <w:r>
        <w:rPr>
          <w:rFonts w:ascii="宋体" w:eastAsia="宋体" w:hAnsi="宋体" w:hint="eastAsia"/>
        </w:rPr>
        <w:t>规定了二级微型消防站装备配备要求。</w:t>
      </w:r>
    </w:p>
    <w:p w:rsidR="004341A0" w:rsidRDefault="00BB1E53">
      <w:pPr>
        <w:autoSpaceDE w:val="0"/>
        <w:spacing w:line="360" w:lineRule="auto"/>
        <w:jc w:val="center"/>
        <w:rPr>
          <w:rFonts w:ascii="黑体" w:eastAsia="黑体" w:hAnsi="黑体"/>
          <w:sz w:val="32"/>
          <w:szCs w:val="32"/>
        </w:rPr>
      </w:pPr>
      <w:bookmarkStart w:id="71" w:name="_Hlk184910383"/>
      <w:r>
        <w:rPr>
          <w:rFonts w:ascii="黑体" w:eastAsia="黑体" w:hAnsi="黑体" w:hint="eastAsia"/>
          <w:spacing w:val="-1"/>
        </w:rPr>
        <w:t>表</w:t>
      </w:r>
      <w:r>
        <w:rPr>
          <w:rFonts w:ascii="黑体" w:eastAsia="黑体" w:hAnsi="黑体" w:hint="eastAsia"/>
          <w:spacing w:val="-1"/>
        </w:rPr>
        <w:t xml:space="preserve">A.3  </w:t>
      </w:r>
      <w:bookmarkStart w:id="72" w:name="_Hlk184910265"/>
      <w:r>
        <w:rPr>
          <w:rFonts w:ascii="黑体" w:eastAsia="黑体" w:hAnsi="黑体" w:hint="eastAsia"/>
        </w:rPr>
        <w:t>二级微型消防站装备配备要求</w:t>
      </w:r>
      <w:bookmarkEnd w:id="72"/>
    </w:p>
    <w:tbl>
      <w:tblPr>
        <w:tblStyle w:val="32"/>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1088"/>
        <w:gridCol w:w="2057"/>
        <w:gridCol w:w="4242"/>
        <w:gridCol w:w="885"/>
      </w:tblGrid>
      <w:tr w:rsidR="004341A0">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bookmarkStart w:id="73" w:name="_Hlk184910532"/>
            <w:bookmarkEnd w:id="71"/>
            <w:r>
              <w:rPr>
                <w:rFonts w:ascii="宋体" w:hAnsi="宋体" w:hint="eastAsia"/>
                <w:sz w:val="18"/>
                <w:szCs w:val="18"/>
              </w:rPr>
              <w:t>序号</w:t>
            </w:r>
          </w:p>
        </w:tc>
        <w:tc>
          <w:tcPr>
            <w:tcW w:w="108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类别</w:t>
            </w: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器材名称</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配备要求</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备注</w:t>
            </w:r>
          </w:p>
        </w:tc>
      </w:tr>
      <w:bookmarkEnd w:id="73"/>
      <w:tr w:rsidR="004341A0">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p>
        </w:tc>
        <w:tc>
          <w:tcPr>
            <w:tcW w:w="1088"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车辆类</w:t>
            </w: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两轮电瓶车</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辆，加装装备挂点，可至少同时携带</w:t>
            </w:r>
            <w:r>
              <w:rPr>
                <w:rFonts w:ascii="宋体" w:hAnsi="宋体" w:hint="eastAsia"/>
                <w:sz w:val="18"/>
                <w:szCs w:val="18"/>
              </w:rPr>
              <w:t>4</w:t>
            </w:r>
            <w:r>
              <w:rPr>
                <w:rFonts w:ascii="宋体" w:hAnsi="宋体" w:hint="eastAsia"/>
                <w:sz w:val="18"/>
                <w:szCs w:val="18"/>
              </w:rPr>
              <w:t>具</w:t>
            </w:r>
            <w:r>
              <w:rPr>
                <w:rFonts w:ascii="宋体" w:hAnsi="宋体" w:hint="eastAsia"/>
                <w:sz w:val="18"/>
                <w:szCs w:val="18"/>
              </w:rPr>
              <w:t>4kg</w:t>
            </w:r>
            <w:r>
              <w:rPr>
                <w:rFonts w:ascii="宋体" w:hAnsi="宋体" w:hint="eastAsia"/>
                <w:sz w:val="18"/>
                <w:szCs w:val="18"/>
              </w:rPr>
              <w:t>干粉灭火器</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三轮电瓶车</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辆，带拖斗，可装载灭火器材</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3</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四轮巡防车</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辆，内置消防泵，可取水，出水，连接消防水带，装配灭火器材</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bl>
    <w:p w:rsidR="004341A0" w:rsidRDefault="00BB1E53">
      <w:pPr>
        <w:autoSpaceDE w:val="0"/>
        <w:adjustRightInd/>
        <w:spacing w:line="360" w:lineRule="auto"/>
        <w:jc w:val="center"/>
        <w:rPr>
          <w:rFonts w:ascii="黑体" w:eastAsia="黑体" w:hAnsi="黑体"/>
          <w:spacing w:val="-1"/>
        </w:rPr>
      </w:pPr>
      <w:r>
        <w:rPr>
          <w:rFonts w:ascii="黑体" w:eastAsia="黑体" w:hAnsi="黑体" w:hint="eastAsia"/>
          <w:spacing w:val="-1"/>
        </w:rPr>
        <w:lastRenderedPageBreak/>
        <w:t>表</w:t>
      </w:r>
      <w:r>
        <w:rPr>
          <w:rFonts w:ascii="黑体" w:eastAsia="黑体" w:hAnsi="黑体" w:hint="eastAsia"/>
          <w:spacing w:val="-1"/>
        </w:rPr>
        <w:t xml:space="preserve">A.3  </w:t>
      </w:r>
      <w:r>
        <w:rPr>
          <w:rFonts w:ascii="黑体" w:eastAsia="黑体" w:hAnsi="黑体" w:hint="eastAsia"/>
          <w:spacing w:val="-1"/>
        </w:rPr>
        <w:t>二级微型消防站装备配备要求</w:t>
      </w:r>
      <w:bookmarkStart w:id="74" w:name="_Hlk184910889"/>
      <w:r>
        <w:rPr>
          <w:rFonts w:ascii="宋体" w:hAnsi="宋体" w:hint="eastAsia"/>
          <w:spacing w:val="-1"/>
        </w:rPr>
        <w:t>（续）</w:t>
      </w:r>
      <w:bookmarkEnd w:id="74"/>
    </w:p>
    <w:tbl>
      <w:tblPr>
        <w:tblStyle w:val="32"/>
        <w:tblW w:w="9038" w:type="dxa"/>
        <w:tblLook w:val="04A0" w:firstRow="1" w:lastRow="0" w:firstColumn="1" w:lastColumn="0" w:noHBand="0" w:noVBand="1"/>
      </w:tblPr>
      <w:tblGrid>
        <w:gridCol w:w="766"/>
        <w:gridCol w:w="1088"/>
        <w:gridCol w:w="2057"/>
        <w:gridCol w:w="4242"/>
        <w:gridCol w:w="885"/>
      </w:tblGrid>
      <w:tr w:rsidR="004341A0">
        <w:trPr>
          <w:trHeight w:val="23"/>
        </w:trPr>
        <w:tc>
          <w:tcPr>
            <w:tcW w:w="766" w:type="dxa"/>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序号</w:t>
            </w:r>
          </w:p>
        </w:tc>
        <w:tc>
          <w:tcPr>
            <w:tcW w:w="1088" w:type="dxa"/>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类别</w:t>
            </w:r>
          </w:p>
        </w:tc>
        <w:tc>
          <w:tcPr>
            <w:tcW w:w="2057" w:type="dxa"/>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器材名称</w:t>
            </w:r>
          </w:p>
        </w:tc>
        <w:tc>
          <w:tcPr>
            <w:tcW w:w="4242" w:type="dxa"/>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配备要求</w:t>
            </w:r>
          </w:p>
        </w:tc>
        <w:tc>
          <w:tcPr>
            <w:tcW w:w="885" w:type="dxa"/>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备注</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4</w:t>
            </w:r>
          </w:p>
        </w:tc>
        <w:tc>
          <w:tcPr>
            <w:tcW w:w="1088"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灭火类</w:t>
            </w: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勤务挎包</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个，内部可放置过滤式防护面罩、灭火毯、强光手电、消火栓扳手等装备器材</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5</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消火栓扳手</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把</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6</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灭火毯</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6</w:t>
            </w:r>
            <w:r>
              <w:rPr>
                <w:rFonts w:ascii="宋体" w:hAnsi="宋体" w:hint="eastAsia"/>
                <w:sz w:val="18"/>
                <w:szCs w:val="18"/>
              </w:rPr>
              <w:t>个</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7</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消防水带</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65</w:t>
            </w:r>
            <w:r>
              <w:rPr>
                <w:rFonts w:ascii="宋体" w:hAnsi="宋体" w:hint="eastAsia"/>
                <w:sz w:val="18"/>
                <w:szCs w:val="18"/>
              </w:rPr>
              <w:t>卡口，</w:t>
            </w:r>
            <w:r>
              <w:rPr>
                <w:rFonts w:ascii="宋体" w:hAnsi="宋体" w:hint="eastAsia"/>
                <w:sz w:val="18"/>
                <w:szCs w:val="18"/>
              </w:rPr>
              <w:t xml:space="preserve"> 8</w:t>
            </w:r>
            <w:r>
              <w:rPr>
                <w:rFonts w:ascii="宋体" w:hAnsi="宋体" w:hint="eastAsia"/>
                <w:sz w:val="18"/>
                <w:szCs w:val="18"/>
              </w:rPr>
              <w:t>盘</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8</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消防水枪</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65</w:t>
            </w:r>
            <w:r>
              <w:rPr>
                <w:rFonts w:ascii="宋体" w:hAnsi="宋体" w:hint="eastAsia"/>
                <w:sz w:val="18"/>
                <w:szCs w:val="18"/>
              </w:rPr>
              <w:t>卡口，直流水枪，带压力表</w:t>
            </w:r>
            <w:r>
              <w:rPr>
                <w:rFonts w:ascii="宋体" w:hAnsi="宋体" w:hint="eastAsia"/>
                <w:sz w:val="18"/>
                <w:szCs w:val="18"/>
              </w:rPr>
              <w:t>1</w:t>
            </w:r>
            <w:r>
              <w:rPr>
                <w:rFonts w:ascii="宋体" w:hAnsi="宋体" w:hint="eastAsia"/>
                <w:sz w:val="18"/>
                <w:szCs w:val="18"/>
              </w:rPr>
              <w:t>把，普通</w:t>
            </w:r>
            <w:r>
              <w:rPr>
                <w:rFonts w:ascii="宋体" w:hAnsi="宋体" w:hint="eastAsia"/>
                <w:sz w:val="18"/>
                <w:szCs w:val="18"/>
              </w:rPr>
              <w:t>2</w:t>
            </w:r>
            <w:r>
              <w:rPr>
                <w:rFonts w:ascii="宋体" w:hAnsi="宋体" w:hint="eastAsia"/>
                <w:sz w:val="18"/>
                <w:szCs w:val="18"/>
              </w:rPr>
              <w:t>把</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9</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背负式灭火装置</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具</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10</w:t>
            </w:r>
          </w:p>
        </w:tc>
        <w:tc>
          <w:tcPr>
            <w:tcW w:w="1088"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防护类</w:t>
            </w: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自生氧防护面罩</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8</w:t>
            </w:r>
            <w:r>
              <w:rPr>
                <w:rFonts w:ascii="宋体" w:hAnsi="宋体" w:hint="eastAsia"/>
                <w:sz w:val="18"/>
                <w:szCs w:val="18"/>
              </w:rPr>
              <w:t>具</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11</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消防头盔</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个</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12</w:t>
            </w:r>
          </w:p>
        </w:tc>
        <w:tc>
          <w:tcPr>
            <w:tcW w:w="1088"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其他类</w:t>
            </w: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移车器</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具</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13</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扩音喇叭</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个</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14</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伸缩捞钩</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把</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15</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强光手电筒</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个</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16</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警戒带</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盘</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17</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消防斧</w:t>
            </w:r>
            <w:r>
              <w:rPr>
                <w:rFonts w:ascii="宋体" w:hAnsi="宋体" w:hint="eastAsia"/>
                <w:sz w:val="18"/>
                <w:szCs w:val="18"/>
              </w:rPr>
              <w:t>/</w:t>
            </w:r>
            <w:r>
              <w:rPr>
                <w:rFonts w:ascii="宋体" w:hAnsi="宋体" w:hint="eastAsia"/>
                <w:sz w:val="18"/>
                <w:szCs w:val="18"/>
              </w:rPr>
              <w:t>撬棍</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把</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18</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电梯钥匙</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个</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19</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多功能担架</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把</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20</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便携式防盗门破拆工具</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套</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21</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便携式防盗窗破拆工具</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个</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22</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AED</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个</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
        </w:trPr>
        <w:tc>
          <w:tcPr>
            <w:tcW w:w="76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23</w:t>
            </w:r>
          </w:p>
        </w:tc>
        <w:tc>
          <w:tcPr>
            <w:tcW w:w="1088"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通信类</w:t>
            </w:r>
          </w:p>
        </w:tc>
        <w:tc>
          <w:tcPr>
            <w:tcW w:w="205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手持电台</w:t>
            </w:r>
          </w:p>
        </w:tc>
        <w:tc>
          <w:tcPr>
            <w:tcW w:w="4242"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6</w:t>
            </w:r>
            <w:r>
              <w:rPr>
                <w:rFonts w:ascii="宋体" w:hAnsi="宋体" w:hint="eastAsia"/>
                <w:sz w:val="18"/>
                <w:szCs w:val="18"/>
              </w:rPr>
              <w:t>个</w:t>
            </w:r>
          </w:p>
        </w:tc>
        <w:tc>
          <w:tcPr>
            <w:tcW w:w="885"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bl>
    <w:p w:rsidR="004341A0" w:rsidRDefault="00BB1E53">
      <w:pPr>
        <w:pStyle w:val="aff4"/>
        <w:spacing w:before="156" w:after="156"/>
        <w:rPr>
          <w:rFonts w:ascii="宋体" w:eastAsia="宋体" w:hAnsi="宋体"/>
        </w:rPr>
      </w:pPr>
      <w:r>
        <w:rPr>
          <w:rFonts w:ascii="宋体" w:eastAsia="宋体" w:hAnsi="宋体" w:hint="eastAsia"/>
        </w:rPr>
        <w:t>表</w:t>
      </w:r>
      <w:r>
        <w:rPr>
          <w:rFonts w:ascii="宋体" w:eastAsia="宋体" w:hAnsi="宋体" w:hint="eastAsia"/>
        </w:rPr>
        <w:t>A.4</w:t>
      </w:r>
      <w:r>
        <w:rPr>
          <w:rFonts w:ascii="宋体" w:eastAsia="宋体" w:hAnsi="宋体" w:hint="eastAsia"/>
        </w:rPr>
        <w:t>规定了三级微型消防站装备配备要求。</w:t>
      </w:r>
    </w:p>
    <w:p w:rsidR="004341A0" w:rsidRDefault="00BB1E53">
      <w:pPr>
        <w:autoSpaceDE w:val="0"/>
        <w:adjustRightInd/>
        <w:spacing w:line="360" w:lineRule="auto"/>
        <w:jc w:val="center"/>
        <w:rPr>
          <w:rFonts w:ascii="黑体" w:eastAsia="黑体" w:hAnsi="黑体"/>
        </w:rPr>
      </w:pPr>
      <w:bookmarkStart w:id="75" w:name="_Hlk184910716"/>
      <w:r>
        <w:rPr>
          <w:rFonts w:ascii="黑体" w:eastAsia="黑体" w:hAnsi="黑体" w:hint="eastAsia"/>
          <w:spacing w:val="-1"/>
        </w:rPr>
        <w:t>表</w:t>
      </w:r>
      <w:r>
        <w:rPr>
          <w:rFonts w:ascii="黑体" w:eastAsia="黑体" w:hAnsi="黑体" w:hint="eastAsia"/>
          <w:spacing w:val="-1"/>
        </w:rPr>
        <w:t xml:space="preserve">A.4  </w:t>
      </w:r>
      <w:r>
        <w:rPr>
          <w:rFonts w:ascii="黑体" w:eastAsia="黑体" w:hAnsi="黑体" w:hint="eastAsia"/>
        </w:rPr>
        <w:t>三级微型消防站装备配备要求</w:t>
      </w:r>
    </w:p>
    <w:tbl>
      <w:tblPr>
        <w:tblStyle w:val="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1100"/>
        <w:gridCol w:w="2064"/>
        <w:gridCol w:w="4227"/>
        <w:gridCol w:w="900"/>
      </w:tblGrid>
      <w:tr w:rsidR="004341A0">
        <w:trPr>
          <w:trHeight w:val="23"/>
        </w:trPr>
        <w:tc>
          <w:tcPr>
            <w:tcW w:w="74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bookmarkStart w:id="76" w:name="_Hlk184910777"/>
            <w:bookmarkEnd w:id="75"/>
            <w:r>
              <w:rPr>
                <w:rFonts w:ascii="宋体" w:hAnsi="宋体" w:hint="eastAsia"/>
                <w:sz w:val="18"/>
                <w:szCs w:val="18"/>
              </w:rPr>
              <w:t>序号</w:t>
            </w:r>
          </w:p>
        </w:tc>
        <w:tc>
          <w:tcPr>
            <w:tcW w:w="110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类别</w:t>
            </w: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器材名称</w:t>
            </w:r>
          </w:p>
        </w:tc>
        <w:tc>
          <w:tcPr>
            <w:tcW w:w="422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配备要求</w:t>
            </w:r>
          </w:p>
        </w:tc>
        <w:tc>
          <w:tcPr>
            <w:tcW w:w="90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备注</w:t>
            </w:r>
          </w:p>
        </w:tc>
      </w:tr>
      <w:bookmarkEnd w:id="76"/>
      <w:tr w:rsidR="004341A0">
        <w:trPr>
          <w:trHeight w:val="23"/>
        </w:trPr>
        <w:tc>
          <w:tcPr>
            <w:tcW w:w="74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p>
        </w:tc>
        <w:tc>
          <w:tcPr>
            <w:tcW w:w="1100"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车辆类</w:t>
            </w: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两轮电瓶车</w:t>
            </w:r>
          </w:p>
        </w:tc>
        <w:tc>
          <w:tcPr>
            <w:tcW w:w="422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辆，加装装备挂点，可至少同时携带</w:t>
            </w:r>
            <w:r>
              <w:rPr>
                <w:rFonts w:ascii="宋体" w:hAnsi="宋体" w:hint="eastAsia"/>
                <w:sz w:val="18"/>
                <w:szCs w:val="18"/>
              </w:rPr>
              <w:t>4</w:t>
            </w:r>
            <w:r>
              <w:rPr>
                <w:rFonts w:ascii="宋体" w:hAnsi="宋体" w:hint="eastAsia"/>
                <w:sz w:val="18"/>
                <w:szCs w:val="18"/>
              </w:rPr>
              <w:t>具</w:t>
            </w:r>
            <w:r>
              <w:rPr>
                <w:rFonts w:ascii="宋体" w:hAnsi="宋体" w:hint="eastAsia"/>
                <w:sz w:val="18"/>
                <w:szCs w:val="18"/>
              </w:rPr>
              <w:t>4kg</w:t>
            </w:r>
            <w:r>
              <w:rPr>
                <w:rFonts w:ascii="宋体" w:hAnsi="宋体" w:hint="eastAsia"/>
                <w:sz w:val="18"/>
                <w:szCs w:val="18"/>
              </w:rPr>
              <w:t>干粉灭火器</w:t>
            </w:r>
          </w:p>
        </w:tc>
        <w:tc>
          <w:tcPr>
            <w:tcW w:w="90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4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三轮电瓶车</w:t>
            </w:r>
          </w:p>
        </w:tc>
        <w:tc>
          <w:tcPr>
            <w:tcW w:w="422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辆，带拖斗，可装载灭火器材</w:t>
            </w:r>
          </w:p>
        </w:tc>
        <w:tc>
          <w:tcPr>
            <w:tcW w:w="90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rPr>
          <w:trHeight w:val="23"/>
        </w:trPr>
        <w:tc>
          <w:tcPr>
            <w:tcW w:w="74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p>
        </w:tc>
        <w:tc>
          <w:tcPr>
            <w:tcW w:w="1100"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灭火类</w:t>
            </w: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消火栓扳手</w:t>
            </w:r>
          </w:p>
        </w:tc>
        <w:tc>
          <w:tcPr>
            <w:tcW w:w="422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把</w:t>
            </w:r>
          </w:p>
        </w:tc>
        <w:tc>
          <w:tcPr>
            <w:tcW w:w="90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4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3</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灭火毯</w:t>
            </w:r>
          </w:p>
        </w:tc>
        <w:tc>
          <w:tcPr>
            <w:tcW w:w="422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个</w:t>
            </w:r>
          </w:p>
        </w:tc>
        <w:tc>
          <w:tcPr>
            <w:tcW w:w="90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96"/>
        </w:trPr>
        <w:tc>
          <w:tcPr>
            <w:tcW w:w="74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4</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消防水带</w:t>
            </w:r>
          </w:p>
        </w:tc>
        <w:tc>
          <w:tcPr>
            <w:tcW w:w="422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65</w:t>
            </w:r>
            <w:r>
              <w:rPr>
                <w:rFonts w:ascii="宋体" w:hAnsi="宋体" w:hint="eastAsia"/>
                <w:sz w:val="18"/>
                <w:szCs w:val="18"/>
              </w:rPr>
              <w:t>卡口，</w:t>
            </w:r>
            <w:r>
              <w:rPr>
                <w:rFonts w:ascii="宋体" w:hAnsi="宋体" w:hint="eastAsia"/>
                <w:sz w:val="18"/>
                <w:szCs w:val="18"/>
              </w:rPr>
              <w:t xml:space="preserve"> 4</w:t>
            </w:r>
            <w:r>
              <w:rPr>
                <w:rFonts w:ascii="宋体" w:hAnsi="宋体" w:hint="eastAsia"/>
                <w:sz w:val="18"/>
                <w:szCs w:val="18"/>
              </w:rPr>
              <w:t>盘</w:t>
            </w:r>
          </w:p>
        </w:tc>
        <w:tc>
          <w:tcPr>
            <w:tcW w:w="90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4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5</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消防水枪</w:t>
            </w:r>
          </w:p>
        </w:tc>
        <w:tc>
          <w:tcPr>
            <w:tcW w:w="422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65</w:t>
            </w:r>
            <w:r>
              <w:rPr>
                <w:rFonts w:ascii="宋体" w:hAnsi="宋体" w:hint="eastAsia"/>
                <w:sz w:val="18"/>
                <w:szCs w:val="18"/>
              </w:rPr>
              <w:t>卡口，直流水枪，带压力表</w:t>
            </w:r>
            <w:r>
              <w:rPr>
                <w:rFonts w:ascii="宋体" w:hAnsi="宋体" w:hint="eastAsia"/>
                <w:sz w:val="18"/>
                <w:szCs w:val="18"/>
              </w:rPr>
              <w:t>1</w:t>
            </w:r>
            <w:r>
              <w:rPr>
                <w:rFonts w:ascii="宋体" w:hAnsi="宋体" w:hint="eastAsia"/>
                <w:sz w:val="18"/>
                <w:szCs w:val="18"/>
              </w:rPr>
              <w:t>把，普通</w:t>
            </w:r>
            <w:r>
              <w:rPr>
                <w:rFonts w:ascii="宋体" w:hAnsi="宋体" w:hint="eastAsia"/>
                <w:sz w:val="18"/>
                <w:szCs w:val="18"/>
              </w:rPr>
              <w:t>1</w:t>
            </w:r>
            <w:r>
              <w:rPr>
                <w:rFonts w:ascii="宋体" w:hAnsi="宋体" w:hint="eastAsia"/>
                <w:sz w:val="18"/>
                <w:szCs w:val="18"/>
              </w:rPr>
              <w:t>把</w:t>
            </w:r>
          </w:p>
        </w:tc>
        <w:tc>
          <w:tcPr>
            <w:tcW w:w="90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4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6</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勤务挎包</w:t>
            </w:r>
          </w:p>
        </w:tc>
        <w:tc>
          <w:tcPr>
            <w:tcW w:w="4227"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个，内部可放置过滤式防护面罩、灭火毯、强光手电、消火栓扳手等装备器材</w:t>
            </w:r>
          </w:p>
        </w:tc>
        <w:tc>
          <w:tcPr>
            <w:tcW w:w="90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bl>
    <w:p w:rsidR="004341A0" w:rsidRDefault="004341A0">
      <w:pPr>
        <w:pStyle w:val="afffff5"/>
        <w:ind w:firstLine="420"/>
      </w:pPr>
      <w:bookmarkStart w:id="77" w:name="_Hlk184910758"/>
    </w:p>
    <w:bookmarkEnd w:id="77"/>
    <w:p w:rsidR="004341A0" w:rsidRDefault="00BB1E53">
      <w:pPr>
        <w:autoSpaceDE w:val="0"/>
        <w:adjustRightInd/>
        <w:spacing w:line="360" w:lineRule="auto"/>
        <w:jc w:val="center"/>
        <w:rPr>
          <w:rFonts w:ascii="黑体" w:eastAsia="黑体" w:hAnsi="黑体"/>
        </w:rPr>
      </w:pPr>
      <w:r>
        <w:rPr>
          <w:rFonts w:ascii="黑体" w:eastAsia="黑体" w:hAnsi="黑体" w:hint="eastAsia"/>
          <w:spacing w:val="-1"/>
        </w:rPr>
        <w:t>表</w:t>
      </w:r>
      <w:r>
        <w:rPr>
          <w:rFonts w:ascii="黑体" w:eastAsia="黑体" w:hAnsi="黑体" w:hint="eastAsia"/>
          <w:spacing w:val="-1"/>
        </w:rPr>
        <w:t xml:space="preserve">A.4  </w:t>
      </w:r>
      <w:r>
        <w:rPr>
          <w:rFonts w:ascii="黑体" w:eastAsia="黑体" w:hAnsi="黑体" w:hint="eastAsia"/>
        </w:rPr>
        <w:t>三级微型消防站装备配备要求</w:t>
      </w:r>
      <w:r>
        <w:rPr>
          <w:rFonts w:ascii="宋体" w:hAnsi="宋体" w:hint="eastAsia"/>
          <w:spacing w:val="-1"/>
        </w:rPr>
        <w:t>（续）</w:t>
      </w:r>
    </w:p>
    <w:tbl>
      <w:tblPr>
        <w:tblStyle w:val="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21"/>
        <w:gridCol w:w="1100"/>
        <w:gridCol w:w="2064"/>
        <w:gridCol w:w="4306"/>
        <w:gridCol w:w="821"/>
      </w:tblGrid>
      <w:tr w:rsidR="004341A0">
        <w:trPr>
          <w:trHeight w:val="23"/>
        </w:trPr>
        <w:tc>
          <w:tcPr>
            <w:tcW w:w="72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序号</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类别</w:t>
            </w: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器材名称</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配备要求</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pacing w:line="360" w:lineRule="auto"/>
              <w:jc w:val="center"/>
              <w:rPr>
                <w:rFonts w:ascii="宋体" w:hAnsi="宋体"/>
                <w:sz w:val="18"/>
                <w:szCs w:val="18"/>
              </w:rPr>
            </w:pPr>
            <w:r>
              <w:rPr>
                <w:rFonts w:ascii="宋体" w:hAnsi="宋体" w:hint="eastAsia"/>
                <w:sz w:val="18"/>
                <w:szCs w:val="18"/>
              </w:rPr>
              <w:t>备注</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7</w:t>
            </w:r>
          </w:p>
        </w:tc>
        <w:tc>
          <w:tcPr>
            <w:tcW w:w="0" w:type="auto"/>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背负式灭火装置</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具</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8</w:t>
            </w:r>
          </w:p>
        </w:tc>
        <w:tc>
          <w:tcPr>
            <w:tcW w:w="110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防护类</w:t>
            </w: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自生氧防护面罩</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4</w:t>
            </w:r>
            <w:r>
              <w:rPr>
                <w:rFonts w:ascii="宋体" w:hAnsi="宋体" w:hint="eastAsia"/>
                <w:sz w:val="18"/>
                <w:szCs w:val="18"/>
              </w:rPr>
              <w:t>具</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9</w:t>
            </w:r>
          </w:p>
        </w:tc>
        <w:tc>
          <w:tcPr>
            <w:tcW w:w="1100" w:type="dxa"/>
            <w:vMerge w:val="restart"/>
            <w:tcBorders>
              <w:top w:val="nil"/>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其他类</w:t>
            </w: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扩音喇叭</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个</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10</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强光手电筒</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个</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11</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伸缩捞钩</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把</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12</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移车器</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具</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13</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警戒带</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盘</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14</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消防斧</w:t>
            </w:r>
            <w:r>
              <w:rPr>
                <w:rFonts w:ascii="宋体" w:hAnsi="宋体" w:hint="eastAsia"/>
                <w:sz w:val="18"/>
                <w:szCs w:val="18"/>
              </w:rPr>
              <w:t>/</w:t>
            </w:r>
            <w:r>
              <w:rPr>
                <w:rFonts w:ascii="宋体" w:hAnsi="宋体" w:hint="eastAsia"/>
                <w:sz w:val="18"/>
                <w:szCs w:val="18"/>
              </w:rPr>
              <w:t>撬棍</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把</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15</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电梯钥匙</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2</w:t>
            </w:r>
            <w:r>
              <w:rPr>
                <w:rFonts w:ascii="宋体" w:hAnsi="宋体" w:hint="eastAsia"/>
                <w:sz w:val="18"/>
                <w:szCs w:val="18"/>
              </w:rPr>
              <w:t>把</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16</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多功能担架</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把</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17</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便携式防盗窗破拆工具</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套</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18</w:t>
            </w:r>
          </w:p>
        </w:tc>
        <w:tc>
          <w:tcPr>
            <w:tcW w:w="0" w:type="auto"/>
            <w:vMerge/>
            <w:tcBorders>
              <w:top w:val="nil"/>
              <w:left w:val="single" w:sz="4" w:space="0" w:color="auto"/>
              <w:bottom w:val="single" w:sz="4" w:space="0" w:color="auto"/>
              <w:right w:val="single" w:sz="4" w:space="0" w:color="auto"/>
            </w:tcBorders>
            <w:vAlign w:val="center"/>
          </w:tcPr>
          <w:p w:rsidR="004341A0" w:rsidRDefault="004341A0">
            <w:pPr>
              <w:widowControl/>
              <w:adjustRightInd/>
              <w:spacing w:line="240" w:lineRule="auto"/>
              <w:jc w:val="left"/>
              <w:rPr>
                <w:rFonts w:ascii="宋体" w:hAnsi="宋体"/>
                <w:sz w:val="18"/>
                <w:szCs w:val="18"/>
              </w:rPr>
            </w:pP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便携式防盗门破拆工具</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w:t>
            </w:r>
            <w:r>
              <w:rPr>
                <w:rFonts w:ascii="宋体" w:hAnsi="宋体" w:hint="eastAsia"/>
                <w:sz w:val="18"/>
                <w:szCs w:val="18"/>
              </w:rPr>
              <w:t>套</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选配</w:t>
            </w:r>
          </w:p>
        </w:tc>
      </w:tr>
      <w:tr w:rsidR="004341A0">
        <w:trPr>
          <w:trHeight w:val="23"/>
        </w:trPr>
        <w:tc>
          <w:tcPr>
            <w:tcW w:w="747" w:type="dxa"/>
            <w:gridSpan w:val="2"/>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19</w:t>
            </w:r>
          </w:p>
        </w:tc>
        <w:tc>
          <w:tcPr>
            <w:tcW w:w="1100"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通信类</w:t>
            </w:r>
          </w:p>
        </w:tc>
        <w:tc>
          <w:tcPr>
            <w:tcW w:w="2064"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手持对讲机</w:t>
            </w:r>
          </w:p>
        </w:tc>
        <w:tc>
          <w:tcPr>
            <w:tcW w:w="4306"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3</w:t>
            </w:r>
            <w:r>
              <w:rPr>
                <w:rFonts w:ascii="宋体" w:hAnsi="宋体" w:hint="eastAsia"/>
                <w:sz w:val="18"/>
                <w:szCs w:val="18"/>
              </w:rPr>
              <w:t>个</w:t>
            </w:r>
          </w:p>
        </w:tc>
        <w:tc>
          <w:tcPr>
            <w:tcW w:w="821" w:type="dxa"/>
            <w:tcBorders>
              <w:top w:val="single" w:sz="4" w:space="0" w:color="auto"/>
              <w:left w:val="single" w:sz="4" w:space="0" w:color="auto"/>
              <w:bottom w:val="single" w:sz="4" w:space="0" w:color="auto"/>
              <w:right w:val="single" w:sz="4" w:space="0" w:color="auto"/>
            </w:tcBorders>
            <w:vAlign w:val="center"/>
          </w:tcPr>
          <w:p w:rsidR="004341A0" w:rsidRDefault="00BB1E53">
            <w:pPr>
              <w:autoSpaceDE w:val="0"/>
              <w:adjustRightInd/>
              <w:snapToGrid w:val="0"/>
              <w:spacing w:line="360" w:lineRule="auto"/>
              <w:jc w:val="center"/>
              <w:rPr>
                <w:rFonts w:ascii="宋体" w:hAnsi="宋体"/>
                <w:sz w:val="18"/>
                <w:szCs w:val="18"/>
              </w:rPr>
            </w:pPr>
            <w:r>
              <w:rPr>
                <w:rFonts w:ascii="宋体" w:hAnsi="宋体" w:hint="eastAsia"/>
                <w:sz w:val="18"/>
                <w:szCs w:val="18"/>
              </w:rPr>
              <w:t>必配</w:t>
            </w:r>
          </w:p>
        </w:tc>
      </w:tr>
      <w:tr w:rsidR="004341A0">
        <w:trPr>
          <w:trHeight w:val="23"/>
        </w:trPr>
        <w:tc>
          <w:tcPr>
            <w:tcW w:w="9038" w:type="dxa"/>
            <w:gridSpan w:val="6"/>
            <w:tcBorders>
              <w:top w:val="single" w:sz="4" w:space="0" w:color="auto"/>
              <w:left w:val="single" w:sz="4" w:space="0" w:color="auto"/>
              <w:bottom w:val="single" w:sz="4" w:space="0" w:color="auto"/>
              <w:right w:val="single" w:sz="4" w:space="0" w:color="auto"/>
            </w:tcBorders>
            <w:vAlign w:val="center"/>
          </w:tcPr>
          <w:p w:rsidR="004341A0" w:rsidRDefault="00BB1E53">
            <w:pPr>
              <w:adjustRightInd/>
              <w:spacing w:line="360" w:lineRule="auto"/>
              <w:rPr>
                <w:rFonts w:ascii="宋体" w:hAnsi="宋体"/>
                <w:kern w:val="0"/>
                <w:sz w:val="18"/>
                <w:szCs w:val="18"/>
              </w:rPr>
            </w:pPr>
            <w:r>
              <w:rPr>
                <w:rFonts w:ascii="宋体" w:hAnsi="宋体" w:hint="eastAsia"/>
                <w:kern w:val="0"/>
                <w:sz w:val="18"/>
                <w:szCs w:val="18"/>
              </w:rPr>
              <w:t>注：使用天然水源或人工水池作为消防用水的住宅小区应配备手抬机动泵。</w:t>
            </w:r>
          </w:p>
        </w:tc>
      </w:tr>
    </w:tbl>
    <w:p w:rsidR="004341A0" w:rsidRDefault="00BB1E53">
      <w:pPr>
        <w:pStyle w:val="afffff5"/>
        <w:ind w:firstLineChars="0" w:firstLine="0"/>
        <w:jc w:val="center"/>
      </w:pPr>
      <w:bookmarkStart w:id="78" w:name="BookMark8"/>
      <w:bookmarkEnd w:id="64"/>
      <w:r>
        <w:rPr>
          <w:rFonts w:hint="eastAsia"/>
          <w:noProof/>
        </w:rPr>
        <w:drawing>
          <wp:inline distT="0" distB="0" distL="0" distR="0">
            <wp:extent cx="1485900" cy="317500"/>
            <wp:effectExtent l="0" t="0" r="0" b="6350"/>
            <wp:docPr id="1758542609" name="图片 1"/>
            <wp:cNvGraphicFramePr/>
            <a:graphic xmlns:a="http://schemas.openxmlformats.org/drawingml/2006/main">
              <a:graphicData uri="http://schemas.openxmlformats.org/drawingml/2006/picture">
                <pic:pic xmlns:pic="http://schemas.openxmlformats.org/drawingml/2006/picture">
                  <pic:nvPicPr>
                    <pic:cNvPr id="1758542609"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8"/>
    </w:p>
    <w:sectPr w:rsidR="004341A0">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E53" w:rsidRDefault="00BB1E53">
      <w:pPr>
        <w:spacing w:line="240" w:lineRule="auto"/>
      </w:pPr>
      <w:r>
        <w:separator/>
      </w:r>
    </w:p>
  </w:endnote>
  <w:endnote w:type="continuationSeparator" w:id="0">
    <w:p w:rsidR="00BB1E53" w:rsidRDefault="00BB1E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A0" w:rsidRDefault="00BB1E53">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A0" w:rsidRDefault="004341A0">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A0" w:rsidRDefault="004341A0">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A0" w:rsidRDefault="00BB1E53">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E53" w:rsidRDefault="00BB1E53">
      <w:pPr>
        <w:spacing w:line="240" w:lineRule="auto"/>
      </w:pPr>
      <w:r>
        <w:separator/>
      </w:r>
    </w:p>
  </w:footnote>
  <w:footnote w:type="continuationSeparator" w:id="0">
    <w:p w:rsidR="00BB1E53" w:rsidRDefault="00BB1E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A0" w:rsidRDefault="004341A0">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A0" w:rsidRDefault="00BB1E53">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A0" w:rsidRDefault="004341A0">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A0" w:rsidRDefault="00BB1E53">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3207/T XXXX—2024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A0" w:rsidRDefault="00BB1E53">
    <w:pPr>
      <w:pStyle w:val="afffffa"/>
    </w:pPr>
    <w:r>
      <w:fldChar w:fldCharType="begin"/>
    </w:r>
    <w:r>
      <w:instrText xml:space="preserve"> STYLEREF  </w:instrText>
    </w:r>
    <w:r>
      <w:instrText>标准文件</w:instrText>
    </w:r>
    <w:r>
      <w:instrText>_</w:instrText>
    </w:r>
    <w:r>
      <w:instrText>文</w:instrText>
    </w:r>
    <w:r>
      <w:instrText>件编号</w:instrText>
    </w:r>
    <w:r>
      <w:instrText xml:space="preserve">  \* MERGEFORMAT </w:instrText>
    </w:r>
    <w:r>
      <w:fldChar w:fldCharType="separate"/>
    </w:r>
    <w:r w:rsidR="005F3FD1">
      <w:rPr>
        <w:noProof/>
      </w:rPr>
      <w:t>DB 3207/T XXXX</w:t>
    </w:r>
    <w:r w:rsidR="005F3FD1">
      <w:rPr>
        <w:noProof/>
      </w:rPr>
      <w:t>—</w:t>
    </w:r>
    <w:r w:rsidR="005F3FD1">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4171582"/>
    <w:multiLevelType w:val="multilevel"/>
    <w:tmpl w:val="04171582"/>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0D954179"/>
    <w:multiLevelType w:val="multilevel"/>
    <w:tmpl w:val="0D954179"/>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9"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394A51"/>
    <w:multiLevelType w:val="multilevel"/>
    <w:tmpl w:val="2C394A51"/>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3"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47776781"/>
    <w:multiLevelType w:val="multilevel"/>
    <w:tmpl w:val="47776781"/>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7"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9"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5CE923EC"/>
    <w:multiLevelType w:val="multilevel"/>
    <w:tmpl w:val="5CE923EC"/>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5"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6"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7"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3"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4"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5"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32"/>
  </w:num>
  <w:num w:numId="3">
    <w:abstractNumId w:val="6"/>
  </w:num>
  <w:num w:numId="4">
    <w:abstractNumId w:val="28"/>
  </w:num>
  <w:num w:numId="5">
    <w:abstractNumId w:val="22"/>
  </w:num>
  <w:num w:numId="6">
    <w:abstractNumId w:val="17"/>
  </w:num>
  <w:num w:numId="7">
    <w:abstractNumId w:val="10"/>
  </w:num>
  <w:num w:numId="8">
    <w:abstractNumId w:val="4"/>
  </w:num>
  <w:num w:numId="9">
    <w:abstractNumId w:val="11"/>
  </w:num>
  <w:num w:numId="10">
    <w:abstractNumId w:val="20"/>
  </w:num>
  <w:num w:numId="11">
    <w:abstractNumId w:val="30"/>
  </w:num>
  <w:num w:numId="12">
    <w:abstractNumId w:val="14"/>
  </w:num>
  <w:num w:numId="13">
    <w:abstractNumId w:val="15"/>
  </w:num>
  <w:num w:numId="14">
    <w:abstractNumId w:val="9"/>
  </w:num>
  <w:num w:numId="15">
    <w:abstractNumId w:val="23"/>
  </w:num>
  <w:num w:numId="16">
    <w:abstractNumId w:val="26"/>
  </w:num>
  <w:num w:numId="17">
    <w:abstractNumId w:val="21"/>
  </w:num>
  <w:num w:numId="18">
    <w:abstractNumId w:val="34"/>
  </w:num>
  <w:num w:numId="19">
    <w:abstractNumId w:val="19"/>
  </w:num>
  <w:num w:numId="20">
    <w:abstractNumId w:val="1"/>
  </w:num>
  <w:num w:numId="21">
    <w:abstractNumId w:val="13"/>
  </w:num>
  <w:num w:numId="22">
    <w:abstractNumId w:val="35"/>
  </w:num>
  <w:num w:numId="23">
    <w:abstractNumId w:val="25"/>
  </w:num>
  <w:num w:numId="24">
    <w:abstractNumId w:val="7"/>
  </w:num>
  <w:num w:numId="25">
    <w:abstractNumId w:val="31"/>
  </w:num>
  <w:num w:numId="26">
    <w:abstractNumId w:val="33"/>
  </w:num>
  <w:num w:numId="27">
    <w:abstractNumId w:val="3"/>
  </w:num>
  <w:num w:numId="28">
    <w:abstractNumId w:val="5"/>
  </w:num>
  <w:num w:numId="29">
    <w:abstractNumId w:val="18"/>
  </w:num>
  <w:num w:numId="30">
    <w:abstractNumId w:val="29"/>
  </w:num>
  <w:num w:numId="31">
    <w:abstractNumId w:val="27"/>
  </w:num>
  <w:num w:numId="32">
    <w:abstractNumId w:val="24"/>
  </w:num>
  <w:num w:numId="33">
    <w:abstractNumId w:val="16"/>
  </w:num>
  <w:num w:numId="34">
    <w:abstractNumId w:val="12"/>
  </w:num>
  <w:num w:numId="35">
    <w:abstractNumId w:val="2"/>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dv3FzJnFD8zb+v0Fi8X9AjRGbfKuMwp2b93KOXeA8BfVVmEeiW24LMgF77zf51LixlxChFbWY0RkHYFzPVWKxA==" w:salt="fBKS4/CKUX5hElr/n4aX8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69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C07"/>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36C6"/>
    <w:rsid w:val="0024497B"/>
    <w:rsid w:val="0024515B"/>
    <w:rsid w:val="00246021"/>
    <w:rsid w:val="0024666E"/>
    <w:rsid w:val="00247F52"/>
    <w:rsid w:val="00250B25"/>
    <w:rsid w:val="00250BBE"/>
    <w:rsid w:val="002515C2"/>
    <w:rsid w:val="0025194F"/>
    <w:rsid w:val="0026148A"/>
    <w:rsid w:val="00262696"/>
    <w:rsid w:val="00263D25"/>
    <w:rsid w:val="002643C3"/>
    <w:rsid w:val="002646B2"/>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1EBE"/>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1A0"/>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169"/>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6EAB"/>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3FD1"/>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8FF"/>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52D2"/>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1FDE"/>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64BA"/>
    <w:rsid w:val="00810257"/>
    <w:rsid w:val="008104F5"/>
    <w:rsid w:val="00810907"/>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62C0"/>
    <w:rsid w:val="0085173A"/>
    <w:rsid w:val="00856316"/>
    <w:rsid w:val="008603CE"/>
    <w:rsid w:val="008620FC"/>
    <w:rsid w:val="008627A5"/>
    <w:rsid w:val="00863E05"/>
    <w:rsid w:val="00865ACA"/>
    <w:rsid w:val="00865D28"/>
    <w:rsid w:val="00865F85"/>
    <w:rsid w:val="00867C10"/>
    <w:rsid w:val="00870439"/>
    <w:rsid w:val="00870DA1"/>
    <w:rsid w:val="00873176"/>
    <w:rsid w:val="00883F93"/>
    <w:rsid w:val="00884DB3"/>
    <w:rsid w:val="00885A9D"/>
    <w:rsid w:val="008864F6"/>
    <w:rsid w:val="0089049D"/>
    <w:rsid w:val="008928C9"/>
    <w:rsid w:val="008930CB"/>
    <w:rsid w:val="00893164"/>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69CB"/>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69D"/>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1E53"/>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B79A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941"/>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202"/>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730"/>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F05C02"/>
    <w:rsid w:val="13764E3A"/>
    <w:rsid w:val="22394A78"/>
    <w:rsid w:val="2A4E6A73"/>
    <w:rsid w:val="35FE3BB6"/>
    <w:rsid w:val="375872F6"/>
    <w:rsid w:val="4413082D"/>
    <w:rsid w:val="504327E6"/>
    <w:rsid w:val="577B4C0F"/>
    <w:rsid w:val="586734D9"/>
    <w:rsid w:val="5AFE5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C8EA8340-1A17-4482-A2FA-4750415E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table" w:customStyle="1" w:styleId="12">
    <w:name w:val="网格型1"/>
    <w:basedOn w:val="afff7"/>
    <w:uiPriority w:val="99"/>
    <w:qFormat/>
    <w:rPr>
      <w:rFonts w:ascii="宋体" w:hAns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
    <w:name w:val="网格型2"/>
    <w:basedOn w:val="afff7"/>
    <w:uiPriority w:val="99"/>
    <w:qFormat/>
    <w:rPr>
      <w:rFonts w:ascii="宋体" w:hAns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ffffa">
    <w:name w:val="List Paragraph"/>
    <w:basedOn w:val="afff5"/>
    <w:uiPriority w:val="34"/>
    <w:qFormat/>
    <w:pPr>
      <w:ind w:firstLineChars="200" w:firstLine="420"/>
    </w:pPr>
  </w:style>
  <w:style w:type="table" w:customStyle="1" w:styleId="32">
    <w:name w:val="网格型3"/>
    <w:basedOn w:val="afff7"/>
    <w:uiPriority w:val="99"/>
    <w:qFormat/>
    <w:rPr>
      <w:rFonts w:ascii="宋体" w:hAns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4E872CA24564BEE9FC6103A933B2DAA"/>
        <w:category>
          <w:name w:val="常规"/>
          <w:gallery w:val="placeholder"/>
        </w:category>
        <w:types>
          <w:type w:val="bbPlcHdr"/>
        </w:types>
        <w:behaviors>
          <w:behavior w:val="content"/>
        </w:behaviors>
        <w:guid w:val="{072250A2-2188-4DA9-BC60-0F80587FC96A}"/>
      </w:docPartPr>
      <w:docPartBody>
        <w:p w:rsidR="0011243A" w:rsidRDefault="0019070A">
          <w:pPr>
            <w:pStyle w:val="04E872CA24564BEE9FC6103A933B2DAA"/>
          </w:pPr>
          <w:r>
            <w:rPr>
              <w:rStyle w:val="a3"/>
              <w:rFonts w:hint="eastAsia"/>
            </w:rPr>
            <w:t>单击或点击此处输入文字。</w:t>
          </w:r>
        </w:p>
      </w:docPartBody>
    </w:docPart>
    <w:docPart>
      <w:docPartPr>
        <w:name w:val="5E225B58702A4990A1D5804491974DC1"/>
        <w:category>
          <w:name w:val="常规"/>
          <w:gallery w:val="placeholder"/>
        </w:category>
        <w:types>
          <w:type w:val="bbPlcHdr"/>
        </w:types>
        <w:behaviors>
          <w:behavior w:val="content"/>
        </w:behaviors>
        <w:guid w:val="{055A4AC5-7D70-4B1B-8895-6A854FA27285}"/>
      </w:docPartPr>
      <w:docPartBody>
        <w:p w:rsidR="0011243A" w:rsidRDefault="0019070A">
          <w:pPr>
            <w:pStyle w:val="5E225B58702A4990A1D5804491974DC1"/>
          </w:pPr>
          <w:r>
            <w:rPr>
              <w:rStyle w:val="a3"/>
              <w:rFonts w:hint="eastAsia"/>
            </w:rPr>
            <w:t>选择一项。</w:t>
          </w:r>
        </w:p>
      </w:docPartBody>
    </w:docPart>
    <w:docPart>
      <w:docPartPr>
        <w:name w:val="E097C74E7BE7450798913AEC4E626A4E"/>
        <w:category>
          <w:name w:val="常规"/>
          <w:gallery w:val="placeholder"/>
        </w:category>
        <w:types>
          <w:type w:val="bbPlcHdr"/>
        </w:types>
        <w:behaviors>
          <w:behavior w:val="content"/>
        </w:behaviors>
        <w:guid w:val="{63868E12-AEE1-47AE-BF13-2636F2606846}"/>
      </w:docPartPr>
      <w:docPartBody>
        <w:p w:rsidR="0011243A" w:rsidRDefault="0019070A">
          <w:pPr>
            <w:pStyle w:val="E097C74E7BE7450798913AEC4E626A4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61E"/>
    <w:rsid w:val="0011243A"/>
    <w:rsid w:val="0019070A"/>
    <w:rsid w:val="00254A6B"/>
    <w:rsid w:val="00595FAB"/>
    <w:rsid w:val="005C6EAB"/>
    <w:rsid w:val="00873176"/>
    <w:rsid w:val="009769CB"/>
    <w:rsid w:val="00A46BBD"/>
    <w:rsid w:val="00DC261E"/>
    <w:rsid w:val="00FE5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4E872CA24564BEE9FC6103A933B2DAA">
    <w:name w:val="04E872CA24564BEE9FC6103A933B2DAA"/>
    <w:pPr>
      <w:widowControl w:val="0"/>
      <w:jc w:val="both"/>
    </w:pPr>
    <w:rPr>
      <w:kern w:val="2"/>
      <w:sz w:val="21"/>
      <w:szCs w:val="22"/>
      <w14:ligatures w14:val="standardContextual"/>
    </w:rPr>
  </w:style>
  <w:style w:type="paragraph" w:customStyle="1" w:styleId="5E225B58702A4990A1D5804491974DC1">
    <w:name w:val="5E225B58702A4990A1D5804491974DC1"/>
    <w:qFormat/>
    <w:pPr>
      <w:widowControl w:val="0"/>
      <w:jc w:val="both"/>
    </w:pPr>
    <w:rPr>
      <w:kern w:val="2"/>
      <w:sz w:val="21"/>
      <w:szCs w:val="22"/>
      <w14:ligatures w14:val="standardContextual"/>
    </w:rPr>
  </w:style>
  <w:style w:type="paragraph" w:customStyle="1" w:styleId="E097C74E7BE7450798913AEC4E626A4E">
    <w:name w:val="E097C74E7BE7450798913AEC4E626A4E"/>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21</TotalTime>
  <Pages>14</Pages>
  <Words>1317</Words>
  <Characters>7507</Characters>
  <Application>Microsoft Office Word</Application>
  <DocSecurity>0</DocSecurity>
  <Lines>62</Lines>
  <Paragraphs>17</Paragraphs>
  <ScaleCrop>false</ScaleCrop>
  <Company>PCMI</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Administrator</cp:lastModifiedBy>
  <cp:revision>5</cp:revision>
  <cp:lastPrinted>2020-08-30T10:00:00Z</cp:lastPrinted>
  <dcterms:created xsi:type="dcterms:W3CDTF">2024-12-12T01:18:00Z</dcterms:created>
  <dcterms:modified xsi:type="dcterms:W3CDTF">2024-12-13T07:13:00Z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6860EBF7F3A9465482349E4E26B9C0AF_13</vt:lpwstr>
  </property>
</Properties>
</file>