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DB" w:rsidRDefault="00EA05FA">
      <w:pPr>
        <w:spacing w:after="120" w:line="540" w:lineRule="auto"/>
        <w:jc w:val="center"/>
        <w:rPr>
          <w:rFonts w:ascii="黑体" w:eastAsia="黑体" w:hAnsi="黑体" w:cs="黑体"/>
          <w:color w:val="000000"/>
          <w:sz w:val="36"/>
          <w:shd w:val="clear" w:color="auto" w:fill="FFFFFF"/>
        </w:rPr>
      </w:pPr>
      <w:r>
        <w:rPr>
          <w:rFonts w:ascii="黑体" w:eastAsia="黑体" w:hAnsi="黑体" w:cs="黑体"/>
          <w:b/>
          <w:color w:val="000000"/>
          <w:sz w:val="36"/>
          <w:shd w:val="clear" w:color="auto" w:fill="FFFFFF"/>
        </w:rPr>
        <w:t>地方标准编制说明</w:t>
      </w:r>
    </w:p>
    <w:p w:rsidR="001F4EDB" w:rsidRDefault="00EA05FA">
      <w:pPr>
        <w:spacing w:line="440" w:lineRule="auto"/>
        <w:ind w:firstLine="482"/>
        <w:jc w:val="left"/>
        <w:rPr>
          <w:rFonts w:ascii="黑体" w:eastAsia="黑体" w:hAnsi="黑体" w:cs="黑体"/>
          <w:b/>
          <w:color w:val="000000"/>
          <w:sz w:val="24"/>
          <w:shd w:val="clear" w:color="auto" w:fill="FFFFFF"/>
        </w:rPr>
      </w:pPr>
      <w:r>
        <w:rPr>
          <w:rFonts w:ascii="黑体" w:eastAsia="黑体" w:hAnsi="黑体" w:cs="黑体"/>
          <w:b/>
          <w:color w:val="000000"/>
          <w:sz w:val="24"/>
          <w:shd w:val="clear" w:color="auto" w:fill="FFFFFF"/>
        </w:rPr>
        <w:t>一、目的意义</w:t>
      </w:r>
    </w:p>
    <w:p w:rsidR="00EC7420" w:rsidRPr="00197877" w:rsidRDefault="00EC7420" w:rsidP="00EC7420">
      <w:pPr>
        <w:spacing w:line="560" w:lineRule="exact"/>
        <w:ind w:firstLineChars="200" w:firstLine="480"/>
        <w:rPr>
          <w:rFonts w:ascii="宋体" w:eastAsia="宋体" w:hAnsi="宋体" w:cs="宋体"/>
          <w:sz w:val="24"/>
        </w:rPr>
      </w:pPr>
      <w:r w:rsidRPr="00197877">
        <w:rPr>
          <w:rFonts w:ascii="宋体" w:eastAsia="宋体" w:hAnsi="宋体" w:cs="宋体" w:hint="eastAsia"/>
          <w:sz w:val="24"/>
        </w:rPr>
        <w:t>近几年，连云港市三倍体牡蛎养殖发展迅速，2023年</w:t>
      </w:r>
      <w:r w:rsidR="001831C7" w:rsidRPr="00197877">
        <w:rPr>
          <w:rFonts w:ascii="宋体" w:eastAsia="宋体" w:hAnsi="宋体" w:cs="宋体" w:hint="eastAsia"/>
          <w:sz w:val="24"/>
        </w:rPr>
        <w:t>全市</w:t>
      </w:r>
      <w:r w:rsidRPr="00197877">
        <w:rPr>
          <w:rFonts w:ascii="宋体" w:eastAsia="宋体" w:hAnsi="宋体" w:cs="宋体" w:hint="eastAsia"/>
          <w:sz w:val="24"/>
        </w:rPr>
        <w:t>牡蛎养殖面积超过13万亩，产量超过12万吨，为水产品稳产保供和渔民增收起到了重要作用，</w:t>
      </w:r>
      <w:r w:rsidR="001831C7" w:rsidRPr="00197877">
        <w:rPr>
          <w:rFonts w:ascii="宋体" w:eastAsia="宋体" w:hAnsi="宋体" w:cs="宋体" w:hint="eastAsia"/>
          <w:sz w:val="24"/>
        </w:rPr>
        <w:t>成为</w:t>
      </w:r>
      <w:r w:rsidRPr="00197877">
        <w:rPr>
          <w:rFonts w:ascii="宋体" w:eastAsia="宋体" w:hAnsi="宋体" w:cs="宋体" w:hint="eastAsia"/>
          <w:sz w:val="24"/>
        </w:rPr>
        <w:t>海洋渔业发展特色产业。</w:t>
      </w:r>
      <w:r w:rsidR="001831C7" w:rsidRPr="00197877">
        <w:rPr>
          <w:rFonts w:ascii="宋体" w:eastAsia="宋体" w:hAnsi="宋体" w:cs="宋体" w:hint="eastAsia"/>
          <w:sz w:val="24"/>
        </w:rPr>
        <w:t>然而，</w:t>
      </w:r>
      <w:r w:rsidRPr="00197877">
        <w:rPr>
          <w:rFonts w:ascii="宋体" w:eastAsia="宋体" w:hAnsi="宋体" w:cs="宋体" w:hint="eastAsia"/>
          <w:sz w:val="24"/>
        </w:rPr>
        <w:t>连云港市</w:t>
      </w:r>
      <w:r w:rsidR="001831C7" w:rsidRPr="00197877">
        <w:rPr>
          <w:rFonts w:ascii="宋体" w:eastAsia="宋体" w:hAnsi="宋体" w:cs="宋体" w:hint="eastAsia"/>
          <w:sz w:val="24"/>
        </w:rPr>
        <w:t>目前</w:t>
      </w:r>
      <w:r w:rsidRPr="00197877">
        <w:rPr>
          <w:rFonts w:ascii="宋体" w:eastAsia="宋体" w:hAnsi="宋体" w:cs="宋体" w:hint="eastAsia"/>
          <w:sz w:val="24"/>
        </w:rPr>
        <w:t>没有牡蛎养殖相关的地方标准，不能满足当前牡蛎产业发展的需要</w:t>
      </w:r>
      <w:r w:rsidR="001831C7" w:rsidRPr="00197877">
        <w:rPr>
          <w:rFonts w:ascii="宋体" w:eastAsia="宋体" w:hAnsi="宋体" w:cs="宋体" w:hint="eastAsia"/>
          <w:sz w:val="24"/>
        </w:rPr>
        <w:t>。</w:t>
      </w:r>
      <w:r w:rsidRPr="00197877">
        <w:rPr>
          <w:rFonts w:ascii="宋体" w:eastAsia="宋体" w:hAnsi="宋体" w:cs="宋体" w:hint="eastAsia"/>
          <w:sz w:val="24"/>
        </w:rPr>
        <w:t>本文件的制定与实施，能够为养殖主体提供一项高效的养殖技术，服务全市牡蛎养殖提质增效、产业健康有序发展，助力全市海洋经济高质量发展。</w:t>
      </w:r>
    </w:p>
    <w:p w:rsidR="001F4EDB" w:rsidRPr="00197877" w:rsidRDefault="00EA05FA">
      <w:pPr>
        <w:spacing w:line="440" w:lineRule="auto"/>
        <w:ind w:firstLine="482"/>
        <w:jc w:val="left"/>
        <w:rPr>
          <w:rFonts w:ascii="黑体" w:eastAsia="黑体" w:hAnsi="黑体" w:cs="黑体"/>
          <w:b/>
          <w:sz w:val="24"/>
          <w:shd w:val="clear" w:color="auto" w:fill="FFFFFF"/>
        </w:rPr>
      </w:pPr>
      <w:r w:rsidRPr="00197877">
        <w:rPr>
          <w:rFonts w:ascii="黑体" w:eastAsia="黑体" w:hAnsi="黑体" w:cs="黑体"/>
          <w:b/>
          <w:sz w:val="24"/>
          <w:shd w:val="clear" w:color="auto" w:fill="FFFFFF"/>
        </w:rPr>
        <w:t>二、任务来源</w:t>
      </w:r>
    </w:p>
    <w:p w:rsidR="001F4EDB" w:rsidRPr="00197877" w:rsidRDefault="00EC7420" w:rsidP="00EC7420">
      <w:pPr>
        <w:spacing w:line="560" w:lineRule="exact"/>
        <w:ind w:firstLineChars="200" w:firstLine="480"/>
        <w:rPr>
          <w:rFonts w:ascii="宋体" w:eastAsia="宋体" w:hAnsi="宋体" w:cs="宋体"/>
          <w:sz w:val="24"/>
        </w:rPr>
      </w:pPr>
      <w:r w:rsidRPr="00197877">
        <w:rPr>
          <w:rFonts w:ascii="宋体" w:eastAsia="宋体" w:hAnsi="宋体" w:cs="宋体" w:hint="eastAsia"/>
          <w:sz w:val="24"/>
        </w:rPr>
        <w:t>连云港市三倍体牡蛎养殖发展速度很快，但总体起步较晚，技术积累不足，部分养殖户仍按照二倍体牡蛎养殖技术进行三倍体牡蛎养殖，养殖方式、养殖海区和养殖密度设置是否合适等仍处于探索中，导致养殖稳定性差。通过对三倍体牡蛎筏式吊笼养殖各个环节的有效控制，提供一项高效养殖的技术解决方案，</w:t>
      </w:r>
      <w:r w:rsidRPr="00197877">
        <w:rPr>
          <w:rFonts w:ascii="宋体" w:eastAsia="宋体" w:hAnsi="宋体" w:cs="宋体"/>
          <w:sz w:val="24"/>
        </w:rPr>
        <w:t>促进</w:t>
      </w:r>
      <w:r w:rsidRPr="00197877">
        <w:rPr>
          <w:rFonts w:ascii="宋体" w:eastAsia="宋体" w:hAnsi="宋体" w:cs="宋体" w:hint="eastAsia"/>
          <w:sz w:val="24"/>
        </w:rPr>
        <w:t>全市海洋渔业</w:t>
      </w:r>
      <w:r w:rsidRPr="00197877">
        <w:rPr>
          <w:rFonts w:ascii="宋体" w:eastAsia="宋体" w:hAnsi="宋体" w:cs="宋体"/>
          <w:sz w:val="24"/>
        </w:rPr>
        <w:t>提质增效、渔民增收致富及海洋生态环境改善</w:t>
      </w:r>
      <w:r w:rsidRPr="00197877">
        <w:rPr>
          <w:rFonts w:ascii="宋体" w:eastAsia="宋体" w:hAnsi="宋体" w:cs="宋体" w:hint="eastAsia"/>
          <w:sz w:val="24"/>
        </w:rPr>
        <w:t>，应用前景广阔。</w:t>
      </w:r>
    </w:p>
    <w:p w:rsidR="001F4EDB" w:rsidRPr="00197877" w:rsidRDefault="00EA05FA">
      <w:pPr>
        <w:spacing w:line="440" w:lineRule="auto"/>
        <w:ind w:firstLine="482"/>
        <w:jc w:val="left"/>
        <w:rPr>
          <w:rFonts w:ascii="黑体" w:eastAsia="黑体" w:hAnsi="黑体" w:cs="黑体"/>
          <w:b/>
          <w:sz w:val="24"/>
          <w:shd w:val="clear" w:color="auto" w:fill="FFFFFF"/>
        </w:rPr>
      </w:pPr>
      <w:r w:rsidRPr="00197877">
        <w:rPr>
          <w:rFonts w:ascii="黑体" w:eastAsia="黑体" w:hAnsi="黑体" w:cs="黑体"/>
          <w:b/>
          <w:sz w:val="24"/>
          <w:shd w:val="clear" w:color="auto" w:fill="FFFFFF"/>
        </w:rPr>
        <w:t>三、编制过程</w:t>
      </w:r>
    </w:p>
    <w:p w:rsidR="001F4EDB" w:rsidRPr="00197877" w:rsidRDefault="00EA05FA" w:rsidP="00197877">
      <w:pPr>
        <w:spacing w:line="560" w:lineRule="exact"/>
        <w:ind w:firstLineChars="200" w:firstLine="480"/>
        <w:rPr>
          <w:rFonts w:ascii="宋体" w:eastAsia="宋体" w:hAnsi="宋体" w:cs="宋体"/>
          <w:sz w:val="24"/>
        </w:rPr>
      </w:pPr>
      <w:r w:rsidRPr="00197877">
        <w:rPr>
          <w:rFonts w:ascii="宋体" w:eastAsia="宋体" w:hAnsi="宋体" w:cs="宋体"/>
          <w:sz w:val="24"/>
        </w:rPr>
        <w:t>20</w:t>
      </w:r>
      <w:r w:rsidRPr="00197877">
        <w:rPr>
          <w:rFonts w:ascii="宋体" w:eastAsia="宋体" w:hAnsi="宋体" w:cs="宋体" w:hint="eastAsia"/>
          <w:sz w:val="24"/>
        </w:rPr>
        <w:t>2</w:t>
      </w:r>
      <w:r w:rsidR="00075B0B" w:rsidRPr="00197877">
        <w:rPr>
          <w:rFonts w:ascii="宋体" w:eastAsia="宋体" w:hAnsi="宋体" w:cs="宋体" w:hint="eastAsia"/>
          <w:sz w:val="24"/>
        </w:rPr>
        <w:t>2</w:t>
      </w:r>
      <w:r w:rsidRPr="00197877">
        <w:rPr>
          <w:rFonts w:ascii="宋体" w:eastAsia="宋体" w:hAnsi="宋体" w:cs="宋体"/>
          <w:sz w:val="24"/>
        </w:rPr>
        <w:t>年</w:t>
      </w:r>
      <w:r w:rsidR="00075B0B" w:rsidRPr="00197877">
        <w:rPr>
          <w:rFonts w:ascii="宋体" w:eastAsia="宋体" w:hAnsi="宋体" w:cs="宋体" w:hint="eastAsia"/>
          <w:sz w:val="24"/>
        </w:rPr>
        <w:t>6</w:t>
      </w:r>
      <w:r w:rsidRPr="00197877">
        <w:rPr>
          <w:rFonts w:ascii="宋体" w:eastAsia="宋体" w:hAnsi="宋体" w:cs="宋体"/>
          <w:sz w:val="24"/>
        </w:rPr>
        <w:t>月-20</w:t>
      </w:r>
      <w:r w:rsidRPr="00197877">
        <w:rPr>
          <w:rFonts w:ascii="宋体" w:eastAsia="宋体" w:hAnsi="宋体" w:cs="宋体" w:hint="eastAsia"/>
          <w:sz w:val="24"/>
        </w:rPr>
        <w:t>2</w:t>
      </w:r>
      <w:r w:rsidR="00075B0B" w:rsidRPr="00197877">
        <w:rPr>
          <w:rFonts w:ascii="宋体" w:eastAsia="宋体" w:hAnsi="宋体" w:cs="宋体" w:hint="eastAsia"/>
          <w:sz w:val="24"/>
        </w:rPr>
        <w:t>3</w:t>
      </w:r>
      <w:r w:rsidRPr="00197877">
        <w:rPr>
          <w:rFonts w:ascii="宋体" w:eastAsia="宋体" w:hAnsi="宋体" w:cs="宋体"/>
          <w:sz w:val="24"/>
        </w:rPr>
        <w:t>年</w:t>
      </w:r>
      <w:r w:rsidR="00075B0B" w:rsidRPr="00197877">
        <w:rPr>
          <w:rFonts w:ascii="宋体" w:eastAsia="宋体" w:hAnsi="宋体" w:cs="宋体" w:hint="eastAsia"/>
          <w:sz w:val="24"/>
        </w:rPr>
        <w:t>6</w:t>
      </w:r>
      <w:r w:rsidRPr="00197877">
        <w:rPr>
          <w:rFonts w:ascii="宋体" w:eastAsia="宋体" w:hAnsi="宋体" w:cs="宋体"/>
          <w:sz w:val="24"/>
        </w:rPr>
        <w:t>月：开展调查研究，广泛征求意见，收集数据，制定</w:t>
      </w:r>
      <w:r w:rsidR="00075B0B" w:rsidRPr="00197877">
        <w:rPr>
          <w:rFonts w:ascii="宋体" w:eastAsia="宋体" w:hAnsi="宋体" w:cs="宋体" w:hint="eastAsia"/>
          <w:sz w:val="24"/>
        </w:rPr>
        <w:t>三倍体牡蛎筏式吊笼养殖技术规程</w:t>
      </w:r>
      <w:r w:rsidRPr="00197877">
        <w:rPr>
          <w:rFonts w:ascii="宋体" w:eastAsia="宋体" w:hAnsi="宋体" w:cs="宋体"/>
          <w:sz w:val="24"/>
        </w:rPr>
        <w:t>草稿；</w:t>
      </w:r>
    </w:p>
    <w:p w:rsidR="001F4EDB" w:rsidRPr="00197877" w:rsidRDefault="00EA05FA" w:rsidP="00197877">
      <w:pPr>
        <w:spacing w:line="560" w:lineRule="exact"/>
        <w:ind w:firstLineChars="200" w:firstLine="480"/>
        <w:rPr>
          <w:rFonts w:ascii="宋体" w:eastAsia="宋体" w:hAnsi="宋体" w:cs="宋体"/>
          <w:sz w:val="24"/>
        </w:rPr>
      </w:pPr>
      <w:r w:rsidRPr="00197877">
        <w:rPr>
          <w:rFonts w:ascii="宋体" w:eastAsia="宋体" w:hAnsi="宋体" w:cs="宋体"/>
          <w:sz w:val="24"/>
        </w:rPr>
        <w:t>20</w:t>
      </w:r>
      <w:r w:rsidRPr="00197877">
        <w:rPr>
          <w:rFonts w:ascii="宋体" w:eastAsia="宋体" w:hAnsi="宋体" w:cs="宋体" w:hint="eastAsia"/>
          <w:sz w:val="24"/>
        </w:rPr>
        <w:t>2</w:t>
      </w:r>
      <w:r w:rsidR="00075B0B" w:rsidRPr="00197877">
        <w:rPr>
          <w:rFonts w:ascii="宋体" w:eastAsia="宋体" w:hAnsi="宋体" w:cs="宋体" w:hint="eastAsia"/>
          <w:sz w:val="24"/>
        </w:rPr>
        <w:t>3</w:t>
      </w:r>
      <w:r w:rsidRPr="00197877">
        <w:rPr>
          <w:rFonts w:ascii="宋体" w:eastAsia="宋体" w:hAnsi="宋体" w:cs="宋体"/>
          <w:sz w:val="24"/>
        </w:rPr>
        <w:t>年</w:t>
      </w:r>
      <w:r w:rsidR="00075B0B" w:rsidRPr="00197877">
        <w:rPr>
          <w:rFonts w:ascii="宋体" w:eastAsia="宋体" w:hAnsi="宋体" w:cs="宋体" w:hint="eastAsia"/>
          <w:sz w:val="24"/>
        </w:rPr>
        <w:t>6</w:t>
      </w:r>
      <w:r w:rsidRPr="00197877">
        <w:rPr>
          <w:rFonts w:ascii="宋体" w:eastAsia="宋体" w:hAnsi="宋体" w:cs="宋体"/>
          <w:sz w:val="24"/>
        </w:rPr>
        <w:t>月-20</w:t>
      </w:r>
      <w:r w:rsidRPr="00197877">
        <w:rPr>
          <w:rFonts w:ascii="宋体" w:eastAsia="宋体" w:hAnsi="宋体" w:cs="宋体" w:hint="eastAsia"/>
          <w:sz w:val="24"/>
        </w:rPr>
        <w:t>2</w:t>
      </w:r>
      <w:r w:rsidR="00075B0B" w:rsidRPr="00197877">
        <w:rPr>
          <w:rFonts w:ascii="宋体" w:eastAsia="宋体" w:hAnsi="宋体" w:cs="宋体" w:hint="eastAsia"/>
          <w:sz w:val="24"/>
        </w:rPr>
        <w:t>3</w:t>
      </w:r>
      <w:r w:rsidRPr="00197877">
        <w:rPr>
          <w:rFonts w:ascii="宋体" w:eastAsia="宋体" w:hAnsi="宋体" w:cs="宋体"/>
          <w:sz w:val="24"/>
        </w:rPr>
        <w:t>年</w:t>
      </w:r>
      <w:r w:rsidR="00075B0B" w:rsidRPr="00197877">
        <w:rPr>
          <w:rFonts w:ascii="宋体" w:eastAsia="宋体" w:hAnsi="宋体" w:cs="宋体" w:hint="eastAsia"/>
          <w:sz w:val="24"/>
        </w:rPr>
        <w:t>10</w:t>
      </w:r>
      <w:r w:rsidRPr="00197877">
        <w:rPr>
          <w:rFonts w:ascii="宋体" w:eastAsia="宋体" w:hAnsi="宋体" w:cs="宋体"/>
          <w:sz w:val="24"/>
        </w:rPr>
        <w:t>月：根据</w:t>
      </w:r>
      <w:r w:rsidR="00075B0B" w:rsidRPr="00197877">
        <w:rPr>
          <w:rFonts w:ascii="宋体" w:eastAsia="宋体" w:hAnsi="宋体" w:cs="宋体" w:hint="eastAsia"/>
          <w:sz w:val="24"/>
        </w:rPr>
        <w:t>三倍体牡蛎筏式吊笼养殖技术规程</w:t>
      </w:r>
      <w:r w:rsidRPr="00197877">
        <w:rPr>
          <w:rFonts w:ascii="宋体" w:eastAsia="宋体" w:hAnsi="宋体" w:cs="宋体"/>
          <w:sz w:val="24"/>
        </w:rPr>
        <w:t>进行试验；</w:t>
      </w:r>
    </w:p>
    <w:p w:rsidR="001F4EDB" w:rsidRPr="00197877" w:rsidRDefault="00EA05FA" w:rsidP="00197877">
      <w:pPr>
        <w:spacing w:line="560" w:lineRule="exact"/>
        <w:ind w:firstLineChars="200" w:firstLine="480"/>
        <w:rPr>
          <w:rFonts w:ascii="宋体" w:eastAsia="宋体" w:hAnsi="宋体" w:cs="宋体"/>
          <w:sz w:val="24"/>
        </w:rPr>
      </w:pPr>
      <w:r w:rsidRPr="00197877">
        <w:rPr>
          <w:rFonts w:ascii="宋体" w:eastAsia="宋体" w:hAnsi="宋体" w:cs="宋体"/>
          <w:sz w:val="24"/>
        </w:rPr>
        <w:t>20</w:t>
      </w:r>
      <w:r w:rsidRPr="00197877">
        <w:rPr>
          <w:rFonts w:ascii="宋体" w:eastAsia="宋体" w:hAnsi="宋体" w:cs="宋体" w:hint="eastAsia"/>
          <w:sz w:val="24"/>
        </w:rPr>
        <w:t>2</w:t>
      </w:r>
      <w:r w:rsidR="00075B0B" w:rsidRPr="00197877">
        <w:rPr>
          <w:rFonts w:ascii="宋体" w:eastAsia="宋体" w:hAnsi="宋体" w:cs="宋体" w:hint="eastAsia"/>
          <w:sz w:val="24"/>
        </w:rPr>
        <w:t>3</w:t>
      </w:r>
      <w:r w:rsidRPr="00197877">
        <w:rPr>
          <w:rFonts w:ascii="宋体" w:eastAsia="宋体" w:hAnsi="宋体" w:cs="宋体"/>
          <w:sz w:val="24"/>
        </w:rPr>
        <w:t>年</w:t>
      </w:r>
      <w:r w:rsidR="00075B0B" w:rsidRPr="00197877">
        <w:rPr>
          <w:rFonts w:ascii="宋体" w:eastAsia="宋体" w:hAnsi="宋体" w:cs="宋体" w:hint="eastAsia"/>
          <w:sz w:val="24"/>
        </w:rPr>
        <w:t>10</w:t>
      </w:r>
      <w:r w:rsidRPr="00197877">
        <w:rPr>
          <w:rFonts w:ascii="宋体" w:eastAsia="宋体" w:hAnsi="宋体" w:cs="宋体"/>
          <w:sz w:val="24"/>
        </w:rPr>
        <w:t>月-202</w:t>
      </w:r>
      <w:r w:rsidR="00075B0B" w:rsidRPr="00197877">
        <w:rPr>
          <w:rFonts w:ascii="宋体" w:eastAsia="宋体" w:hAnsi="宋体" w:cs="宋体" w:hint="eastAsia"/>
          <w:sz w:val="24"/>
        </w:rPr>
        <w:t>4</w:t>
      </w:r>
      <w:r w:rsidRPr="00197877">
        <w:rPr>
          <w:rFonts w:ascii="宋体" w:eastAsia="宋体" w:hAnsi="宋体" w:cs="宋体"/>
          <w:sz w:val="24"/>
        </w:rPr>
        <w:t>年</w:t>
      </w:r>
      <w:r w:rsidRPr="00197877">
        <w:rPr>
          <w:rFonts w:ascii="宋体" w:eastAsia="宋体" w:hAnsi="宋体" w:cs="宋体" w:hint="eastAsia"/>
          <w:sz w:val="24"/>
        </w:rPr>
        <w:t>1</w:t>
      </w:r>
      <w:r w:rsidRPr="00197877">
        <w:rPr>
          <w:rFonts w:ascii="宋体" w:eastAsia="宋体" w:hAnsi="宋体" w:cs="宋体"/>
          <w:sz w:val="24"/>
        </w:rPr>
        <w:t>月：根据试验情况对</w:t>
      </w:r>
      <w:r w:rsidR="00075B0B" w:rsidRPr="00197877">
        <w:rPr>
          <w:rFonts w:ascii="宋体" w:eastAsia="宋体" w:hAnsi="宋体" w:cs="宋体" w:hint="eastAsia"/>
          <w:sz w:val="24"/>
        </w:rPr>
        <w:t>三倍体牡蛎筏式吊笼养殖技术规程</w:t>
      </w:r>
      <w:r w:rsidRPr="00197877">
        <w:rPr>
          <w:rFonts w:ascii="宋体" w:eastAsia="宋体" w:hAnsi="宋体" w:cs="宋体"/>
          <w:sz w:val="24"/>
        </w:rPr>
        <w:t>修改和完善。</w:t>
      </w:r>
    </w:p>
    <w:p w:rsidR="001F4EDB" w:rsidRPr="00197877" w:rsidRDefault="00EA05FA" w:rsidP="00197877">
      <w:pPr>
        <w:spacing w:line="560" w:lineRule="exact"/>
        <w:ind w:firstLineChars="200" w:firstLine="480"/>
        <w:rPr>
          <w:rFonts w:ascii="宋体" w:eastAsia="宋体" w:hAnsi="宋体" w:cs="宋体"/>
          <w:sz w:val="24"/>
        </w:rPr>
      </w:pPr>
      <w:r w:rsidRPr="00197877">
        <w:rPr>
          <w:rFonts w:ascii="宋体" w:eastAsia="宋体" w:hAnsi="宋体" w:cs="宋体"/>
          <w:sz w:val="24"/>
        </w:rPr>
        <w:t>202</w:t>
      </w:r>
      <w:r w:rsidR="00075B0B" w:rsidRPr="00197877">
        <w:rPr>
          <w:rFonts w:ascii="宋体" w:eastAsia="宋体" w:hAnsi="宋体" w:cs="宋体" w:hint="eastAsia"/>
          <w:sz w:val="24"/>
        </w:rPr>
        <w:t>4</w:t>
      </w:r>
      <w:r w:rsidRPr="00197877">
        <w:rPr>
          <w:rFonts w:ascii="宋体" w:eastAsia="宋体" w:hAnsi="宋体" w:cs="宋体"/>
          <w:sz w:val="24"/>
        </w:rPr>
        <w:t>年</w:t>
      </w:r>
      <w:r w:rsidRPr="00197877">
        <w:rPr>
          <w:rFonts w:ascii="宋体" w:eastAsia="宋体" w:hAnsi="宋体" w:cs="宋体" w:hint="eastAsia"/>
          <w:sz w:val="24"/>
        </w:rPr>
        <w:t>2</w:t>
      </w:r>
      <w:r w:rsidRPr="00197877">
        <w:rPr>
          <w:rFonts w:ascii="宋体" w:eastAsia="宋体" w:hAnsi="宋体" w:cs="宋体"/>
          <w:sz w:val="24"/>
        </w:rPr>
        <w:t>月-202</w:t>
      </w:r>
      <w:r w:rsidR="00075B0B" w:rsidRPr="00197877">
        <w:rPr>
          <w:rFonts w:ascii="宋体" w:eastAsia="宋体" w:hAnsi="宋体" w:cs="宋体" w:hint="eastAsia"/>
          <w:sz w:val="24"/>
        </w:rPr>
        <w:t>4</w:t>
      </w:r>
      <w:r w:rsidRPr="00197877">
        <w:rPr>
          <w:rFonts w:ascii="宋体" w:eastAsia="宋体" w:hAnsi="宋体" w:cs="宋体"/>
          <w:sz w:val="24"/>
        </w:rPr>
        <w:t>年</w:t>
      </w:r>
      <w:r w:rsidRPr="00197877">
        <w:rPr>
          <w:rFonts w:ascii="宋体" w:eastAsia="宋体" w:hAnsi="宋体" w:cs="宋体" w:hint="eastAsia"/>
          <w:sz w:val="24"/>
        </w:rPr>
        <w:t>4</w:t>
      </w:r>
      <w:r w:rsidRPr="00197877">
        <w:rPr>
          <w:rFonts w:ascii="宋体" w:eastAsia="宋体" w:hAnsi="宋体" w:cs="宋体"/>
          <w:sz w:val="24"/>
        </w:rPr>
        <w:t>月：对修改后标准再次征求领导、专家、</w:t>
      </w:r>
      <w:r w:rsidR="00075B0B" w:rsidRPr="00197877">
        <w:rPr>
          <w:rFonts w:ascii="宋体" w:eastAsia="宋体" w:hAnsi="宋体" w:cs="宋体" w:hint="eastAsia"/>
          <w:sz w:val="24"/>
        </w:rPr>
        <w:t>养殖</w:t>
      </w:r>
      <w:r w:rsidRPr="00197877">
        <w:rPr>
          <w:rFonts w:ascii="宋体" w:eastAsia="宋体" w:hAnsi="宋体" w:cs="宋体"/>
          <w:sz w:val="24"/>
        </w:rPr>
        <w:t>大户等意见，再次修改完善，形成报送稿。</w:t>
      </w:r>
    </w:p>
    <w:p w:rsidR="001F4EDB" w:rsidRPr="00197877" w:rsidRDefault="00EA05FA">
      <w:pPr>
        <w:spacing w:line="440" w:lineRule="auto"/>
        <w:ind w:firstLine="482"/>
        <w:jc w:val="left"/>
        <w:rPr>
          <w:rFonts w:ascii="黑体" w:eastAsia="黑体" w:hAnsi="黑体" w:cs="黑体"/>
          <w:b/>
          <w:sz w:val="24"/>
          <w:shd w:val="clear" w:color="auto" w:fill="FFFFFF"/>
        </w:rPr>
      </w:pPr>
      <w:r w:rsidRPr="00197877">
        <w:rPr>
          <w:rFonts w:ascii="黑体" w:eastAsia="黑体" w:hAnsi="黑体" w:cs="黑体"/>
          <w:b/>
          <w:sz w:val="24"/>
          <w:shd w:val="clear" w:color="auto" w:fill="FFFFFF"/>
        </w:rPr>
        <w:lastRenderedPageBreak/>
        <w:t>四、主要内容技术指标确立</w:t>
      </w:r>
    </w:p>
    <w:p w:rsidR="001F4EDB" w:rsidRPr="00197877" w:rsidRDefault="00EA05FA" w:rsidP="00AE1D09">
      <w:pPr>
        <w:spacing w:line="560" w:lineRule="exact"/>
        <w:ind w:firstLineChars="200" w:firstLine="480"/>
        <w:rPr>
          <w:rFonts w:ascii="Times New Roman" w:eastAsia="方正仿宋_GBK" w:hAnsi="Times New Roman" w:cs="Times New Roman"/>
          <w:bCs/>
          <w:sz w:val="24"/>
        </w:rPr>
      </w:pPr>
      <w:r w:rsidRPr="00197877">
        <w:rPr>
          <w:rFonts w:ascii="宋体" w:eastAsia="宋体" w:hAnsi="宋体" w:cs="宋体"/>
          <w:sz w:val="24"/>
        </w:rPr>
        <w:t>本文件依据</w:t>
      </w:r>
      <w:r w:rsidR="00AE1D09" w:rsidRPr="00197877">
        <w:rPr>
          <w:rFonts w:ascii="Times New Roman" w:eastAsia="方正仿宋_GBK" w:hAnsi="Times New Roman" w:cs="Times New Roman" w:hint="eastAsia"/>
          <w:bCs/>
          <w:sz w:val="24"/>
        </w:rPr>
        <w:t xml:space="preserve"> NY5362 </w:t>
      </w:r>
      <w:r w:rsidR="00AE1D09" w:rsidRPr="00197877">
        <w:rPr>
          <w:rFonts w:ascii="Times New Roman" w:eastAsia="方正仿宋_GBK" w:hAnsi="Times New Roman" w:cs="Times New Roman" w:hint="eastAsia"/>
          <w:bCs/>
          <w:sz w:val="24"/>
        </w:rPr>
        <w:t>、</w:t>
      </w:r>
      <w:bookmarkStart w:id="0" w:name="_Hlk163765952"/>
      <w:r w:rsidR="00AE1D09" w:rsidRPr="00197877">
        <w:rPr>
          <w:rFonts w:ascii="Times New Roman" w:eastAsia="方正仿宋_GBK" w:hAnsi="Times New Roman" w:cs="Times New Roman" w:hint="eastAsia"/>
          <w:bCs/>
          <w:sz w:val="24"/>
        </w:rPr>
        <w:t xml:space="preserve">NY 5052 </w:t>
      </w:r>
      <w:r w:rsidR="00AE1D09" w:rsidRPr="00197877">
        <w:rPr>
          <w:rFonts w:ascii="Times New Roman" w:eastAsia="方正仿宋_GBK" w:hAnsi="Times New Roman" w:cs="Times New Roman" w:hint="eastAsia"/>
          <w:bCs/>
          <w:sz w:val="24"/>
        </w:rPr>
        <w:t>、</w:t>
      </w:r>
      <w:r w:rsidR="00AE1D09" w:rsidRPr="00197877">
        <w:rPr>
          <w:rFonts w:ascii="Times New Roman" w:eastAsia="方正仿宋_GBK" w:hAnsi="Times New Roman" w:cs="Times New Roman" w:hint="eastAsia"/>
          <w:bCs/>
          <w:sz w:val="24"/>
        </w:rPr>
        <w:t>SC/T0004</w:t>
      </w:r>
      <w:bookmarkEnd w:id="0"/>
      <w:r w:rsidR="00AE1D09" w:rsidRPr="00197877">
        <w:rPr>
          <w:rFonts w:ascii="Times New Roman" w:eastAsia="方正仿宋_GBK" w:hAnsi="Times New Roman" w:cs="Times New Roman" w:hint="eastAsia"/>
          <w:bCs/>
          <w:sz w:val="24"/>
        </w:rPr>
        <w:t xml:space="preserve"> </w:t>
      </w:r>
      <w:r w:rsidR="00AE1D09" w:rsidRPr="00197877">
        <w:rPr>
          <w:rFonts w:ascii="Times New Roman" w:eastAsia="方正仿宋_GBK" w:hAnsi="Times New Roman" w:cs="Times New Roman" w:hint="eastAsia"/>
          <w:bCs/>
          <w:sz w:val="24"/>
        </w:rPr>
        <w:t>、</w:t>
      </w:r>
      <w:r w:rsidR="00AE1D09" w:rsidRPr="00197877">
        <w:rPr>
          <w:rFonts w:ascii="Times New Roman" w:eastAsia="方正仿宋_GBK" w:hAnsi="Times New Roman" w:cs="Times New Roman" w:hint="eastAsia"/>
          <w:bCs/>
          <w:sz w:val="24"/>
        </w:rPr>
        <w:t>SC/T 2027</w:t>
      </w:r>
      <w:r w:rsidRPr="00197877">
        <w:rPr>
          <w:rFonts w:ascii="宋体" w:eastAsia="宋体" w:hAnsi="宋体" w:cs="宋体"/>
          <w:sz w:val="24"/>
        </w:rPr>
        <w:t>的规定编制，并根据前期积累数据及应用资料，确定标准的指标设置和各项指标要求。</w:t>
      </w:r>
    </w:p>
    <w:p w:rsidR="001F4EDB" w:rsidRPr="00197877" w:rsidRDefault="00EA05FA">
      <w:pPr>
        <w:spacing w:line="440" w:lineRule="auto"/>
        <w:ind w:firstLine="482"/>
        <w:jc w:val="left"/>
        <w:rPr>
          <w:rFonts w:ascii="黑体" w:eastAsia="黑体" w:hAnsi="黑体" w:cs="黑体"/>
          <w:b/>
          <w:sz w:val="24"/>
          <w:shd w:val="clear" w:color="auto" w:fill="FFFFFF"/>
        </w:rPr>
      </w:pPr>
      <w:r w:rsidRPr="00197877">
        <w:rPr>
          <w:rFonts w:ascii="黑体" w:eastAsia="黑体" w:hAnsi="黑体" w:cs="黑体"/>
          <w:b/>
          <w:sz w:val="24"/>
          <w:shd w:val="clear" w:color="auto" w:fill="FFFFFF"/>
        </w:rPr>
        <w:t>五、与相关法律法规和国家标准的关系</w:t>
      </w:r>
    </w:p>
    <w:p w:rsidR="001F4EDB" w:rsidRPr="00197877" w:rsidRDefault="00EA05FA">
      <w:pPr>
        <w:spacing w:line="440" w:lineRule="auto"/>
        <w:ind w:firstLine="482"/>
        <w:jc w:val="left"/>
        <w:rPr>
          <w:rFonts w:ascii="宋体" w:eastAsia="宋体" w:hAnsi="宋体" w:cs="宋体"/>
          <w:sz w:val="24"/>
          <w:shd w:val="clear" w:color="auto" w:fill="FFFFFF"/>
        </w:rPr>
      </w:pPr>
      <w:r w:rsidRPr="00197877">
        <w:rPr>
          <w:rFonts w:ascii="宋体" w:eastAsia="宋体" w:hAnsi="宋体" w:cs="宋体"/>
          <w:sz w:val="24"/>
          <w:shd w:val="clear" w:color="auto" w:fill="FFFFFF"/>
        </w:rPr>
        <w:t>本文件按照GB/T1.1-2020《标准化工作导则 第1部分：标准化文件的结构和起草规则》的规定编写。</w:t>
      </w:r>
    </w:p>
    <w:p w:rsidR="001F4EDB" w:rsidRPr="00197877" w:rsidRDefault="00EA05FA">
      <w:pPr>
        <w:spacing w:line="440" w:lineRule="auto"/>
        <w:ind w:firstLine="482"/>
        <w:jc w:val="left"/>
        <w:rPr>
          <w:rFonts w:ascii="黑体" w:eastAsia="黑体" w:hAnsi="黑体" w:cs="黑体"/>
          <w:b/>
          <w:sz w:val="24"/>
          <w:shd w:val="clear" w:color="auto" w:fill="FFFFFF"/>
        </w:rPr>
      </w:pPr>
      <w:r w:rsidRPr="00197877">
        <w:rPr>
          <w:rFonts w:ascii="黑体" w:eastAsia="黑体" w:hAnsi="黑体" w:cs="黑体"/>
          <w:b/>
          <w:sz w:val="24"/>
          <w:shd w:val="clear" w:color="auto" w:fill="FFFFFF"/>
        </w:rPr>
        <w:t>六、实施推广建议</w:t>
      </w:r>
    </w:p>
    <w:p w:rsidR="001F4EDB" w:rsidRPr="00197877" w:rsidRDefault="00EA05FA">
      <w:pPr>
        <w:spacing w:line="440" w:lineRule="auto"/>
        <w:ind w:firstLine="482"/>
        <w:jc w:val="left"/>
        <w:rPr>
          <w:rFonts w:ascii="宋体" w:eastAsia="宋体" w:hAnsi="宋体" w:cs="宋体"/>
          <w:sz w:val="24"/>
          <w:shd w:val="clear" w:color="auto" w:fill="FFFFFF"/>
        </w:rPr>
      </w:pPr>
      <w:r w:rsidRPr="00197877">
        <w:rPr>
          <w:rFonts w:ascii="宋体" w:eastAsia="宋体" w:hAnsi="宋体" w:cs="宋体"/>
          <w:sz w:val="24"/>
          <w:shd w:val="clear" w:color="auto" w:fill="FFFFFF"/>
        </w:rPr>
        <w:t>本技术规程适用于</w:t>
      </w:r>
      <w:r w:rsidR="00AE1D09" w:rsidRPr="00197877">
        <w:rPr>
          <w:rFonts w:ascii="宋体" w:eastAsia="宋体" w:hAnsi="宋体" w:cs="宋体" w:hint="eastAsia"/>
          <w:sz w:val="24"/>
          <w:shd w:val="clear" w:color="auto" w:fill="FFFFFF"/>
        </w:rPr>
        <w:t>连云港市内三倍体牡蛎筏式吊笼养殖生产</w:t>
      </w:r>
      <w:r w:rsidRPr="00197877">
        <w:rPr>
          <w:rFonts w:ascii="宋体" w:eastAsia="宋体" w:hAnsi="宋体" w:cs="宋体"/>
          <w:sz w:val="24"/>
          <w:shd w:val="clear" w:color="auto" w:fill="FFFFFF"/>
        </w:rPr>
        <w:t>地区，其它生态条件相似地区可参照使用。同时，加强宣传培训，做好典型带动，加快推广应用。</w:t>
      </w:r>
    </w:p>
    <w:p w:rsidR="001F4EDB" w:rsidRPr="00197877" w:rsidRDefault="001F4EDB">
      <w:pPr>
        <w:spacing w:line="440" w:lineRule="auto"/>
        <w:rPr>
          <w:rFonts w:ascii="宋体" w:eastAsia="宋体" w:hAnsi="宋体" w:cs="宋体"/>
          <w:sz w:val="24"/>
        </w:rPr>
      </w:pPr>
    </w:p>
    <w:p w:rsidR="001F4EDB" w:rsidRPr="00197877" w:rsidRDefault="001F4EDB">
      <w:pPr>
        <w:spacing w:line="440" w:lineRule="auto"/>
        <w:rPr>
          <w:rFonts w:ascii="宋体" w:eastAsia="宋体" w:hAnsi="宋体" w:cs="宋体"/>
          <w:sz w:val="24"/>
        </w:rPr>
      </w:pPr>
    </w:p>
    <w:p w:rsidR="001F4EDB" w:rsidRPr="00197877" w:rsidRDefault="00EA05FA">
      <w:pPr>
        <w:spacing w:line="440" w:lineRule="auto"/>
        <w:rPr>
          <w:rFonts w:ascii="宋体" w:eastAsia="宋体" w:hAnsi="宋体" w:cs="宋体"/>
          <w:sz w:val="24"/>
        </w:rPr>
      </w:pPr>
      <w:r w:rsidRPr="00197877">
        <w:rPr>
          <w:rFonts w:ascii="宋体" w:eastAsia="宋体" w:hAnsi="宋体" w:cs="宋体"/>
          <w:sz w:val="24"/>
        </w:rPr>
        <w:t xml:space="preserve">                                             202</w:t>
      </w:r>
      <w:r w:rsidR="00AE1D09" w:rsidRPr="00197877">
        <w:rPr>
          <w:rFonts w:ascii="宋体" w:eastAsia="宋体" w:hAnsi="宋体" w:cs="宋体" w:hint="eastAsia"/>
          <w:sz w:val="24"/>
        </w:rPr>
        <w:t>4</w:t>
      </w:r>
      <w:r w:rsidRPr="00197877">
        <w:rPr>
          <w:rFonts w:ascii="宋体" w:eastAsia="宋体" w:hAnsi="宋体" w:cs="宋体"/>
          <w:sz w:val="24"/>
        </w:rPr>
        <w:t>年</w:t>
      </w:r>
      <w:r w:rsidR="00AE1D09" w:rsidRPr="00197877">
        <w:rPr>
          <w:rFonts w:ascii="宋体" w:eastAsia="宋体" w:hAnsi="宋体" w:cs="宋体" w:hint="eastAsia"/>
          <w:sz w:val="24"/>
        </w:rPr>
        <w:t>4</w:t>
      </w:r>
      <w:r w:rsidRPr="00197877">
        <w:rPr>
          <w:rFonts w:ascii="宋体" w:eastAsia="宋体" w:hAnsi="宋体" w:cs="宋体"/>
          <w:sz w:val="24"/>
        </w:rPr>
        <w:t>月</w:t>
      </w:r>
    </w:p>
    <w:sectPr w:rsidR="001F4EDB" w:rsidRPr="00197877" w:rsidSect="005D6E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502" w:rsidRDefault="009C0502" w:rsidP="001831C7">
      <w:r>
        <w:separator/>
      </w:r>
    </w:p>
  </w:endnote>
  <w:endnote w:type="continuationSeparator" w:id="1">
    <w:p w:rsidR="009C0502" w:rsidRDefault="009C0502" w:rsidP="0018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variable"/>
    <w:sig w:usb0="00000000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502" w:rsidRDefault="009C0502" w:rsidP="001831C7">
      <w:r>
        <w:separator/>
      </w:r>
    </w:p>
  </w:footnote>
  <w:footnote w:type="continuationSeparator" w:id="1">
    <w:p w:rsidR="009C0502" w:rsidRDefault="009C0502" w:rsidP="00183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F4EDB"/>
    <w:rsid w:val="00075B0B"/>
    <w:rsid w:val="000F04B0"/>
    <w:rsid w:val="001831C7"/>
    <w:rsid w:val="00197877"/>
    <w:rsid w:val="001F4EDB"/>
    <w:rsid w:val="005515ED"/>
    <w:rsid w:val="005D6E90"/>
    <w:rsid w:val="009448EB"/>
    <w:rsid w:val="009C0502"/>
    <w:rsid w:val="00A7576D"/>
    <w:rsid w:val="00AE1D09"/>
    <w:rsid w:val="00DA5B52"/>
    <w:rsid w:val="00E71F8E"/>
    <w:rsid w:val="00EA05FA"/>
    <w:rsid w:val="00EC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3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31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3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31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王超</cp:lastModifiedBy>
  <cp:revision>10</cp:revision>
  <dcterms:created xsi:type="dcterms:W3CDTF">2023-08-15T08:50:00Z</dcterms:created>
  <dcterms:modified xsi:type="dcterms:W3CDTF">2024-09-05T07:04:00Z</dcterms:modified>
</cp:coreProperties>
</file>